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02094B" w:rsidRPr="000E3D96" w14:paraId="099AE775" w14:textId="77777777" w:rsidTr="0055687F">
        <w:trPr>
          <w:trHeight w:val="439"/>
        </w:trPr>
        <w:tc>
          <w:tcPr>
            <w:tcW w:w="4961" w:type="dxa"/>
            <w:tcBorders>
              <w:bottom w:val="single" w:sz="4" w:space="0" w:color="auto"/>
            </w:tcBorders>
            <w:vAlign w:val="center"/>
          </w:tcPr>
          <w:p w14:paraId="708E07C4"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AUTONOME PROVINZ BOZEN</w:t>
            </w:r>
          </w:p>
          <w:p w14:paraId="13CCEDDB"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324FDA54" w14:textId="77777777" w:rsidR="0002094B" w:rsidRDefault="0002094B" w:rsidP="002844C0">
            <w:pPr>
              <w:pStyle w:val="Arial"/>
              <w:rPr>
                <w:rFonts w:ascii="Arial Unicode MS" w:eastAsia="Arial Unicode MS" w:hAnsi="Arial Unicode MS" w:cs="Arial Unicode MS"/>
                <w:lang w:val="de-DE"/>
              </w:rPr>
            </w:pPr>
            <w:r w:rsidRPr="00044DD0">
              <w:rPr>
                <w:rFonts w:ascii="Arial Unicode MS" w:eastAsia="Arial Unicode MS" w:hAnsi="Arial Unicode MS" w:cs="Arial Unicode MS"/>
                <w:lang w:val="de-DE"/>
              </w:rPr>
              <w:t xml:space="preserve">Deutschsprachiger </w:t>
            </w:r>
            <w:r w:rsidR="0058727D">
              <w:rPr>
                <w:rFonts w:ascii="Arial Unicode MS" w:eastAsia="Arial Unicode MS" w:hAnsi="Arial Unicode MS" w:cs="Arial Unicode MS"/>
                <w:lang w:val="de-DE"/>
              </w:rPr>
              <w:t>Grundschulsprengel Eppan</w:t>
            </w:r>
          </w:p>
          <w:p w14:paraId="6709475F" w14:textId="278B9E97" w:rsidR="0058727D" w:rsidRPr="00044DD0" w:rsidRDefault="0058727D" w:rsidP="002844C0">
            <w:pPr>
              <w:pStyle w:val="Arial"/>
              <w:rPr>
                <w:rFonts w:ascii="Arial Unicode MS" w:eastAsia="Arial Unicode MS" w:hAnsi="Arial Unicode MS" w:cs="Arial Unicode MS"/>
                <w:lang w:val="de-DE"/>
              </w:rPr>
            </w:pPr>
          </w:p>
        </w:tc>
        <w:tc>
          <w:tcPr>
            <w:tcW w:w="1407" w:type="dxa"/>
            <w:tcBorders>
              <w:bottom w:val="nil"/>
            </w:tcBorders>
            <w:vAlign w:val="center"/>
          </w:tcPr>
          <w:p w14:paraId="6A03E2D9" w14:textId="77777777" w:rsidR="0002094B" w:rsidRPr="00044DD0" w:rsidRDefault="003D3D87" w:rsidP="009475D3">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4E6C05B2" wp14:editId="21234F1D">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322288C8"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1E63459"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09FB528F" w14:textId="0455CBA5" w:rsidR="0002094B" w:rsidRPr="00044DD0" w:rsidRDefault="0058727D" w:rsidP="002844C0">
            <w:pPr>
              <w:pStyle w:val="Arial"/>
              <w:jc w:val="left"/>
              <w:rPr>
                <w:rFonts w:ascii="Arial Unicode MS" w:eastAsia="Arial Unicode MS" w:hAnsi="Arial Unicode MS" w:cs="Arial Unicode MS"/>
                <w:b/>
                <w:bCs/>
              </w:rPr>
            </w:pPr>
            <w:r>
              <w:rPr>
                <w:rFonts w:ascii="Arial Unicode MS" w:eastAsia="Arial Unicode MS" w:hAnsi="Arial Unicode MS" w:cs="Arial Unicode MS"/>
              </w:rPr>
              <w:t>Circolo didattico in lingua tedesca di Appiano sulla strada del vino</w:t>
            </w:r>
          </w:p>
        </w:tc>
      </w:tr>
    </w:tbl>
    <w:p w14:paraId="71C7CDAD" w14:textId="3A56D65F" w:rsidR="00652546" w:rsidRDefault="00652546" w:rsidP="003B57ED">
      <w:pPr>
        <w:autoSpaceDE w:val="0"/>
        <w:autoSpaceDN w:val="0"/>
        <w:adjustRightInd w:val="0"/>
        <w:jc w:val="center"/>
        <w:rPr>
          <w:rFonts w:ascii="Arial Unicode MS" w:eastAsia="Arial Unicode MS" w:hAnsi="Arial Unicode MS" w:cs="Arial Unicode MS"/>
          <w:bCs/>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544240" w14:paraId="3A24B5CE" w14:textId="77777777" w:rsidTr="000B4667">
        <w:trPr>
          <w:jc w:val="center"/>
        </w:trPr>
        <w:tc>
          <w:tcPr>
            <w:tcW w:w="2835" w:type="dxa"/>
            <w:vAlign w:val="center"/>
          </w:tcPr>
          <w:p w14:paraId="286F1F13" w14:textId="32FB3CAF" w:rsidR="00544240" w:rsidRDefault="00817426" w:rsidP="000B4667">
            <w:pPr>
              <w:rPr>
                <w:rFonts w:ascii="Arial Unicode MS" w:eastAsia="Arial Unicode MS" w:hAnsi="Arial Unicode MS" w:cs="Arial Unicode MS"/>
              </w:rPr>
            </w:pPr>
            <w:r>
              <w:rPr>
                <w:noProof/>
              </w:rPr>
              <w:drawing>
                <wp:inline distT="0" distB="0" distL="0" distR="0" wp14:anchorId="6B53E39B" wp14:editId="5297797E">
                  <wp:extent cx="1519811" cy="386799"/>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4608" cy="400745"/>
                          </a:xfrm>
                          <a:prstGeom prst="rect">
                            <a:avLst/>
                          </a:prstGeom>
                          <a:noFill/>
                          <a:ln>
                            <a:noFill/>
                          </a:ln>
                        </pic:spPr>
                      </pic:pic>
                    </a:graphicData>
                  </a:graphic>
                </wp:inline>
              </w:drawing>
            </w:r>
          </w:p>
        </w:tc>
        <w:tc>
          <w:tcPr>
            <w:tcW w:w="2835" w:type="dxa"/>
            <w:vAlign w:val="center"/>
          </w:tcPr>
          <w:p w14:paraId="4A07DD2A" w14:textId="77777777" w:rsidR="00544240" w:rsidRDefault="00544240"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3F643524" wp14:editId="02576938">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2ABC761E" w14:textId="77777777" w:rsidR="00544240" w:rsidRDefault="00544240"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6E6C333A" wp14:editId="47F62684">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1B0C18EB" w14:textId="77777777" w:rsidR="00544240" w:rsidRDefault="00544240" w:rsidP="000B4667">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49307CD4" wp14:editId="6431B9EA">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306AD015" w14:textId="77777777" w:rsidR="00544240" w:rsidRDefault="00544240" w:rsidP="003B57ED">
      <w:pPr>
        <w:autoSpaceDE w:val="0"/>
        <w:autoSpaceDN w:val="0"/>
        <w:adjustRightInd w:val="0"/>
        <w:jc w:val="center"/>
        <w:rPr>
          <w:rFonts w:ascii="Arial Unicode MS" w:eastAsia="Arial Unicode MS" w:hAnsi="Arial Unicode MS" w:cs="Arial Unicode MS"/>
          <w:bCs/>
        </w:rPr>
      </w:pPr>
    </w:p>
    <w:p w14:paraId="502CD2F5" w14:textId="0107E9FC" w:rsidR="006C3733" w:rsidRPr="008443A2" w:rsidRDefault="007D6363" w:rsidP="002844C0">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rPr>
      </w:pPr>
      <w:bookmarkStart w:id="0" w:name="_Hlk130581764"/>
      <w:r w:rsidRPr="008443A2">
        <w:rPr>
          <w:rFonts w:ascii="Arial Unicode MS" w:eastAsia="Arial Unicode MS" w:hAnsi="Arial Unicode MS" w:cs="Arial Unicode MS"/>
          <w:bCs/>
          <w:sz w:val="28"/>
          <w:szCs w:val="28"/>
        </w:rPr>
        <w:t>A</w:t>
      </w:r>
      <w:r w:rsidR="006C3733" w:rsidRPr="008443A2">
        <w:rPr>
          <w:rFonts w:ascii="Arial Unicode MS" w:eastAsia="Arial Unicode MS" w:hAnsi="Arial Unicode MS" w:cs="Arial Unicode MS"/>
          <w:bCs/>
          <w:sz w:val="28"/>
          <w:szCs w:val="28"/>
        </w:rPr>
        <w:t>llegato E</w:t>
      </w:r>
    </w:p>
    <w:p w14:paraId="10E31578" w14:textId="04BD437B" w:rsidR="006C3733" w:rsidRDefault="006C3733" w:rsidP="002844C0">
      <w:pPr>
        <w:pStyle w:val="StandardWeb"/>
        <w:shd w:val="clear" w:color="auto" w:fill="F2F2F2" w:themeFill="background1" w:themeFillShade="F2"/>
        <w:spacing w:before="0" w:after="0"/>
        <w:jc w:val="center"/>
        <w:rPr>
          <w:rFonts w:ascii="Arial Unicode MS" w:eastAsia="Arial Unicode MS" w:hAnsi="Arial Unicode MS" w:cs="Arial Unicode MS"/>
          <w:sz w:val="28"/>
          <w:szCs w:val="28"/>
        </w:rPr>
      </w:pPr>
      <w:bookmarkStart w:id="1" w:name="_Hlk130583416"/>
      <w:r w:rsidRPr="006C3733">
        <w:rPr>
          <w:rFonts w:ascii="Arial Unicode MS" w:eastAsia="Arial Unicode MS" w:hAnsi="Arial Unicode MS" w:cs="Arial Unicode MS"/>
          <w:sz w:val="28"/>
          <w:szCs w:val="28"/>
        </w:rPr>
        <w:t>Verifica</w:t>
      </w:r>
      <w:r>
        <w:rPr>
          <w:rFonts w:ascii="Arial Unicode MS" w:eastAsia="Arial Unicode MS" w:hAnsi="Arial Unicode MS" w:cs="Arial Unicode MS"/>
          <w:sz w:val="28"/>
          <w:szCs w:val="28"/>
        </w:rPr>
        <w:t xml:space="preserve"> principio </w:t>
      </w:r>
      <w:hyperlink r:id="rId16" w:history="1">
        <w:r w:rsidRPr="006C3733">
          <w:rPr>
            <w:rFonts w:ascii="Arial Unicode MS" w:eastAsia="Arial Unicode MS" w:hAnsi="Arial Unicode MS" w:cs="Arial Unicode MS"/>
            <w:sz w:val="28"/>
            <w:szCs w:val="28"/>
          </w:rPr>
          <w:t>DNSH (Do No Significant Harm) nel PNRR - Italia domani</w:t>
        </w:r>
      </w:hyperlink>
      <w:bookmarkEnd w:id="1"/>
    </w:p>
    <w:p w14:paraId="77D4EDB5" w14:textId="3EB02BD8" w:rsidR="008443A2" w:rsidRPr="008443A2" w:rsidRDefault="008443A2" w:rsidP="008443A2">
      <w:pPr>
        <w:pStyle w:val="Default"/>
        <w:shd w:val="clear" w:color="auto" w:fill="F2F2F2" w:themeFill="background1" w:themeFillShade="F2"/>
        <w:jc w:val="center"/>
        <w:rPr>
          <w:rFonts w:ascii="Arial Unicode MS" w:eastAsia="Arial Unicode MS" w:hAnsi="Arial Unicode MS" w:cs="Arial Unicode MS"/>
          <w:noProof/>
          <w:sz w:val="32"/>
          <w:szCs w:val="32"/>
          <w:lang w:val="it-IT" w:eastAsia="en-US"/>
        </w:rPr>
      </w:pPr>
      <w:r w:rsidRPr="008443A2">
        <w:rPr>
          <w:rFonts w:ascii="Arial Unicode MS" w:eastAsia="Arial Unicode MS" w:hAnsi="Arial Unicode MS" w:cs="Arial Unicode MS"/>
          <w:noProof/>
          <w:lang w:val="it-IT" w:eastAsia="en-US"/>
        </w:rPr>
        <w:t>(circolare RGS n. 33 del 13 ottobre 2022)</w:t>
      </w:r>
    </w:p>
    <w:bookmarkEnd w:id="0"/>
    <w:p w14:paraId="3CBD1EF4" w14:textId="7B597ABE" w:rsidR="002844C0" w:rsidRPr="0058727D" w:rsidRDefault="002844C0" w:rsidP="00C1314D">
      <w:pPr>
        <w:pStyle w:val="StandardWeb"/>
        <w:shd w:val="clear" w:color="auto" w:fill="DEEAF6" w:themeFill="accent5" w:themeFillTint="33"/>
        <w:spacing w:before="0" w:after="0"/>
        <w:jc w:val="center"/>
        <w:rPr>
          <w:rFonts w:ascii="Arial Unicode MS" w:eastAsia="Arial Unicode MS" w:hAnsi="Arial Unicode MS" w:cs="Arial Unicode MS"/>
          <w:bCs/>
          <w:sz w:val="28"/>
          <w:szCs w:val="28"/>
        </w:rPr>
      </w:pPr>
      <w:r w:rsidRPr="0058727D">
        <w:rPr>
          <w:rFonts w:ascii="Arial Unicode MS" w:eastAsia="Arial Unicode MS" w:hAnsi="Arial Unicode MS" w:cs="Arial Unicode MS"/>
          <w:bCs/>
          <w:sz w:val="28"/>
          <w:szCs w:val="28"/>
        </w:rPr>
        <w:t xml:space="preserve">CUP </w:t>
      </w:r>
      <w:r w:rsidR="0058727D" w:rsidRPr="0058727D">
        <w:rPr>
          <w:rFonts w:ascii="Arial Unicode MS" w:eastAsia="Arial Unicode MS" w:hAnsi="Arial Unicode MS" w:cs="Arial Unicode MS"/>
          <w:caps/>
          <w:sz w:val="28"/>
          <w:szCs w:val="28"/>
          <w:lang w:val="en-US"/>
        </w:rPr>
        <w:t>H14D22003750006</w:t>
      </w:r>
    </w:p>
    <w:p w14:paraId="138D536D" w14:textId="1654960C" w:rsidR="00705DF2" w:rsidRDefault="00705DF2" w:rsidP="00153B9B">
      <w:pPr>
        <w:rPr>
          <w:rFonts w:ascii="Arial" w:hAnsi="Arial"/>
          <w:noProof/>
          <w:sz w:val="20"/>
          <w:szCs w:val="20"/>
          <w:lang w:eastAsia="en-US"/>
        </w:rPr>
      </w:pPr>
    </w:p>
    <w:p w14:paraId="18FA7D63" w14:textId="11EB3948" w:rsidR="00BF53EB" w:rsidRDefault="00BF53EB" w:rsidP="00BF53EB">
      <w:pPr>
        <w:pStyle w:val="StandardWeb"/>
        <w:shd w:val="clear" w:color="auto" w:fill="DEEAF6" w:themeFill="accent5" w:themeFillTint="33"/>
        <w:spacing w:before="0" w:after="0"/>
        <w:jc w:val="center"/>
        <w:rPr>
          <w:lang w:val="en-US"/>
        </w:rPr>
      </w:pPr>
      <w:r>
        <w:rPr>
          <w:rFonts w:ascii="Arial Unicode MS" w:eastAsia="Arial Unicode MS" w:hAnsi="Arial Unicode MS" w:cs="Arial Unicode MS"/>
          <w:bCs/>
          <w:sz w:val="28"/>
          <w:szCs w:val="28"/>
          <w:lang w:val="en-US"/>
        </w:rPr>
        <w:t>LOS 1</w:t>
      </w:r>
    </w:p>
    <w:p w14:paraId="460CF658" w14:textId="7A535958" w:rsidR="00BF53EB" w:rsidRDefault="00BF53EB" w:rsidP="00153B9B">
      <w:pPr>
        <w:rPr>
          <w:rFonts w:ascii="Arial" w:hAnsi="Arial"/>
          <w:noProof/>
          <w:sz w:val="20"/>
          <w:szCs w:val="20"/>
          <w:lang w:eastAsia="en-US"/>
        </w:rPr>
      </w:pPr>
    </w:p>
    <w:tbl>
      <w:tblPr>
        <w:tblW w:w="11030" w:type="dxa"/>
        <w:tblLayout w:type="fixed"/>
        <w:tblCellMar>
          <w:left w:w="0" w:type="dxa"/>
          <w:right w:w="0" w:type="dxa"/>
        </w:tblCellMar>
        <w:tblLook w:val="0000" w:firstRow="0" w:lastRow="0" w:firstColumn="0" w:lastColumn="0" w:noHBand="0" w:noVBand="0"/>
      </w:tblPr>
      <w:tblGrid>
        <w:gridCol w:w="4679"/>
        <w:gridCol w:w="227"/>
        <w:gridCol w:w="907"/>
        <w:gridCol w:w="227"/>
        <w:gridCol w:w="4450"/>
        <w:gridCol w:w="540"/>
      </w:tblGrid>
      <w:tr w:rsidR="00153B9B" w:rsidRPr="00680408" w14:paraId="112E309D" w14:textId="77777777" w:rsidTr="00BB2423">
        <w:trPr>
          <w:gridAfter w:val="1"/>
          <w:wAfter w:w="540" w:type="dxa"/>
        </w:trPr>
        <w:tc>
          <w:tcPr>
            <w:tcW w:w="10490" w:type="dxa"/>
            <w:gridSpan w:val="5"/>
          </w:tcPr>
          <w:p w14:paraId="1F6DD53D" w14:textId="0FE7D774" w:rsidR="00373CFE" w:rsidRPr="00745C7C" w:rsidRDefault="00373CFE" w:rsidP="00745C7C">
            <w:pPr>
              <w:pStyle w:val="Stile1"/>
              <w:spacing w:line="360" w:lineRule="auto"/>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1"/>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r w:rsidRPr="007E72C5">
              <w:rPr>
                <w:rFonts w:ascii="Arial Unicode MS" w:eastAsia="Arial Unicode MS" w:hAnsi="Arial Unicode MS" w:cs="Arial Unicode MS"/>
                <w:sz w:val="20"/>
                <w:szCs w:val="20"/>
                <w:lang w:val="it-IT"/>
              </w:rPr>
              <w:t>,</w:t>
            </w:r>
            <w:r w:rsidR="00745C7C">
              <w:rPr>
                <w:rFonts w:ascii="Arial Unicode MS" w:eastAsia="Arial Unicode MS" w:hAnsi="Arial Unicode MS" w:cs="Arial Unicode MS"/>
                <w:sz w:val="20"/>
                <w:szCs w:val="20"/>
                <w:lang w:val="it-IT"/>
              </w:rPr>
              <w:t xml:space="preserve"> </w:t>
            </w:r>
            <w:r w:rsidRPr="00745C7C">
              <w:rPr>
                <w:rFonts w:ascii="Arial Unicode MS" w:eastAsia="Arial Unicode MS" w:hAnsi="Arial Unicode MS" w:cs="Arial Unicode MS"/>
                <w:sz w:val="20"/>
                <w:szCs w:val="20"/>
                <w:lang w:val="it-IT"/>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00745C7C" w:rsidRPr="00745C7C">
              <w:rPr>
                <w:rFonts w:ascii="Arial Unicode MS" w:eastAsia="Arial Unicode MS" w:hAnsi="Arial Unicode MS" w:cs="Arial Unicode MS"/>
                <w:sz w:val="20"/>
                <w:szCs w:val="20"/>
                <w:lang w:val="it-IT"/>
              </w:rPr>
              <w:t xml:space="preserve"> </w:t>
            </w:r>
            <w:r w:rsidRPr="00745C7C">
              <w:rPr>
                <w:rFonts w:ascii="Arial Unicode MS" w:eastAsia="Arial Unicode MS" w:hAnsi="Arial Unicode MS" w:cs="Arial Unicode MS"/>
                <w:sz w:val="20"/>
                <w:szCs w:val="20"/>
                <w:lang w:val="it-IT"/>
              </w:rPr>
              <w:t xml:space="preserve">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00745C7C" w:rsidRPr="00745C7C">
              <w:rPr>
                <w:rFonts w:ascii="Arial Unicode MS" w:eastAsia="Arial Unicode MS" w:hAnsi="Arial Unicode MS" w:cs="Arial Unicode MS"/>
                <w:sz w:val="20"/>
                <w:szCs w:val="20"/>
                <w:lang w:val="it-IT"/>
              </w:rPr>
              <w:t xml:space="preserve">,  </w:t>
            </w:r>
            <w:r w:rsidRPr="00745C7C">
              <w:rPr>
                <w:rFonts w:ascii="Arial Unicode MS" w:eastAsia="Arial Unicode MS" w:hAnsi="Arial Unicode MS" w:cs="Arial Unicode MS"/>
                <w:sz w:val="20"/>
                <w:szCs w:val="20"/>
                <w:lang w:val="it-IT"/>
              </w:rPr>
              <w:t xml:space="preserve">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w:t>
            </w:r>
            <w:smartTag w:uri="urn:schemas-microsoft-com:office:smarttags" w:element="stockticker">
              <w:r w:rsidRPr="00745C7C">
                <w:rPr>
                  <w:rFonts w:ascii="Arial Unicode MS" w:eastAsia="Arial Unicode MS" w:hAnsi="Arial Unicode MS" w:cs="Arial Unicode MS"/>
                  <w:sz w:val="20"/>
                  <w:szCs w:val="20"/>
                  <w:lang w:val="it-IT"/>
                </w:rPr>
                <w:t>CAP</w:t>
              </w:r>
            </w:smartTag>
            <w:r w:rsidRPr="00745C7C">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w:t>
            </w:r>
            <w:r w:rsidR="00745C7C" w:rsidRPr="00745C7C">
              <w:rPr>
                <w:rFonts w:ascii="Arial Unicode MS" w:eastAsia="Arial Unicode MS" w:hAnsi="Arial Unicode MS" w:cs="Arial Unicode MS"/>
                <w:sz w:val="20"/>
                <w:szCs w:val="20"/>
                <w:lang w:val="it-IT"/>
              </w:rPr>
              <w:t xml:space="preserve"> </w:t>
            </w:r>
            <w:r w:rsidRPr="00745C7C">
              <w:rPr>
                <w:rFonts w:ascii="Arial Unicode MS" w:eastAsia="Arial Unicode MS" w:hAnsi="Arial Unicode MS" w:cs="Arial Unicode MS"/>
                <w:sz w:val="20"/>
                <w:szCs w:val="20"/>
                <w:lang w:val="it-IT"/>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w:t>
            </w:r>
            <w:r w:rsidR="00745C7C" w:rsidRPr="00745C7C">
              <w:rPr>
                <w:rFonts w:ascii="Arial Unicode MS" w:eastAsia="Arial Unicode MS" w:hAnsi="Arial Unicode MS" w:cs="Arial Unicode MS"/>
                <w:sz w:val="20"/>
                <w:szCs w:val="20"/>
                <w:lang w:val="it-IT"/>
              </w:rPr>
              <w:t xml:space="preserve"> </w:t>
            </w:r>
            <w:r w:rsidR="00745C7C">
              <w:rPr>
                <w:rFonts w:ascii="Arial Unicode MS" w:eastAsia="Arial Unicode MS" w:hAnsi="Arial Unicode MS" w:cs="Arial Unicode MS"/>
                <w:sz w:val="20"/>
                <w:szCs w:val="20"/>
                <w:lang w:val="it-IT"/>
              </w:rPr>
              <w:br/>
            </w:r>
            <w:r w:rsidRPr="00745C7C">
              <w:rPr>
                <w:rFonts w:ascii="Arial Unicode MS" w:eastAsia="Arial Unicode MS" w:hAnsi="Arial Unicode MS" w:cs="Arial Unicode MS"/>
                <w:sz w:val="20"/>
                <w:szCs w:val="20"/>
                <w:lang w:val="it-IT"/>
              </w:rPr>
              <w:t xml:space="preserve">in qualità di: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45C7C">
              <w:rPr>
                <w:rFonts w:ascii="Arial Unicode MS" w:eastAsia="Arial Unicode MS" w:hAnsi="Arial Unicode MS" w:cs="Arial Unicode MS"/>
                <w:sz w:val="20"/>
                <w:szCs w:val="20"/>
                <w:lang w:val="it-IT"/>
              </w:rPr>
              <w:instrText xml:space="preserve"> FORMCHECKBOX </w:instrText>
            </w:r>
            <w:r w:rsidR="00817426">
              <w:rPr>
                <w:rFonts w:ascii="Arial Unicode MS" w:eastAsia="Arial Unicode MS" w:hAnsi="Arial Unicode MS" w:cs="Arial Unicode MS"/>
                <w:sz w:val="20"/>
                <w:szCs w:val="20"/>
              </w:rPr>
            </w:r>
            <w:r w:rsidR="00817426">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legale rappresentante/titolare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45C7C">
              <w:rPr>
                <w:rFonts w:ascii="Arial Unicode MS" w:eastAsia="Arial Unicode MS" w:hAnsi="Arial Unicode MS" w:cs="Arial Unicode MS"/>
                <w:sz w:val="20"/>
                <w:szCs w:val="20"/>
                <w:lang w:val="it-IT"/>
              </w:rPr>
              <w:instrText xml:space="preserve"> FORMCHECKBOX </w:instrText>
            </w:r>
            <w:r w:rsidR="00817426">
              <w:rPr>
                <w:rFonts w:ascii="Arial Unicode MS" w:eastAsia="Arial Unicode MS" w:hAnsi="Arial Unicode MS" w:cs="Arial Unicode MS"/>
                <w:sz w:val="20"/>
                <w:szCs w:val="20"/>
              </w:rPr>
            </w:r>
            <w:r w:rsidR="00817426">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procuratore generale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45C7C">
              <w:rPr>
                <w:rFonts w:ascii="Arial Unicode MS" w:eastAsia="Arial Unicode MS" w:hAnsi="Arial Unicode MS" w:cs="Arial Unicode MS"/>
                <w:sz w:val="20"/>
                <w:szCs w:val="20"/>
                <w:lang w:val="it-IT"/>
              </w:rPr>
              <w:instrText xml:space="preserve"> FORMCHECKBOX </w:instrText>
            </w:r>
            <w:r w:rsidR="00817426">
              <w:rPr>
                <w:rFonts w:ascii="Arial Unicode MS" w:eastAsia="Arial Unicode MS" w:hAnsi="Arial Unicode MS" w:cs="Arial Unicode MS"/>
                <w:sz w:val="20"/>
                <w:szCs w:val="20"/>
              </w:rPr>
            </w:r>
            <w:r w:rsidR="00817426">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procuratore speciale</w:t>
            </w:r>
          </w:p>
          <w:p w14:paraId="539A4200"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dell’impresa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5FE2E6B8"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EBA1031"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630BD821"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586F49E5"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072C336"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DB7D379"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60388F2A"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5DF65C7" w14:textId="0801407F" w:rsidR="00101D07" w:rsidRPr="007E72C5" w:rsidRDefault="00373CFE" w:rsidP="00BF53EB">
            <w:pPr>
              <w:suppressAutoHyphens/>
              <w:jc w:val="both"/>
              <w:rPr>
                <w:rFonts w:ascii="Arial Unicode MS" w:eastAsia="Arial Unicode MS" w:hAnsi="Arial Unicode MS" w:cs="Arial Unicode MS"/>
                <w:b/>
                <w:bCs/>
                <w:i/>
                <w:sz w:val="20"/>
                <w:szCs w:val="20"/>
              </w:rPr>
            </w:pPr>
            <w:r w:rsidRPr="007E72C5">
              <w:rPr>
                <w:rFonts w:ascii="Arial Unicode MS" w:eastAsia="Arial Unicode MS" w:hAnsi="Arial Unicode MS" w:cs="Arial Unicode MS"/>
                <w:sz w:val="20"/>
                <w:szCs w:val="20"/>
                <w:lang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r w:rsidR="008443A2">
              <w:rPr>
                <w:rFonts w:ascii="Arial Unicode MS" w:eastAsia="Arial Unicode MS" w:hAnsi="Arial Unicode MS" w:cs="Arial Unicode MS"/>
                <w:sz w:val="20"/>
                <w:szCs w:val="20"/>
                <w:lang w:eastAsia="ar-SA"/>
              </w:rPr>
              <w:t>.</w:t>
            </w:r>
          </w:p>
          <w:p w14:paraId="6F46FB93" w14:textId="32EA56A9" w:rsidR="002844C0" w:rsidRPr="00153B9B" w:rsidRDefault="00373CFE" w:rsidP="006C3733">
            <w:pPr>
              <w:shd w:val="clear" w:color="auto" w:fill="F2F2F2" w:themeFill="background1" w:themeFillShade="F2"/>
              <w:autoSpaceDE w:val="0"/>
              <w:jc w:val="center"/>
              <w:rPr>
                <w:rFonts w:ascii="Arial Unicode MS" w:eastAsia="Arial Unicode MS" w:hAnsi="Arial Unicode MS" w:cs="Arial Unicode MS"/>
                <w:noProof/>
                <w:sz w:val="20"/>
                <w:szCs w:val="20"/>
                <w:lang w:val="de-DE"/>
              </w:rPr>
            </w:pPr>
            <w:r w:rsidRPr="007E72C5">
              <w:rPr>
                <w:rFonts w:ascii="Arial Unicode MS" w:eastAsia="Arial Unicode MS" w:hAnsi="Arial Unicode MS" w:cs="Arial Unicode MS"/>
                <w:iCs/>
              </w:rPr>
              <w:t>dichiara</w:t>
            </w:r>
            <w:r w:rsidR="008443A2">
              <w:rPr>
                <w:rFonts w:ascii="Arial Unicode MS" w:eastAsia="Arial Unicode MS" w:hAnsi="Arial Unicode MS" w:cs="Arial Unicode MS"/>
                <w:iCs/>
              </w:rPr>
              <w:t xml:space="preserve"> quanto segue</w:t>
            </w:r>
          </w:p>
        </w:tc>
      </w:tr>
      <w:tr w:rsidR="00BB2423" w:rsidRPr="00680408" w14:paraId="5112C362" w14:textId="77777777" w:rsidTr="00BB2423">
        <w:trPr>
          <w:gridAfter w:val="1"/>
          <w:wAfter w:w="540" w:type="dxa"/>
        </w:trPr>
        <w:tc>
          <w:tcPr>
            <w:tcW w:w="10490" w:type="dxa"/>
            <w:gridSpan w:val="5"/>
          </w:tcPr>
          <w:p w14:paraId="145662A3" w14:textId="77777777" w:rsidR="00BB2423" w:rsidRPr="007E72C5" w:rsidRDefault="00BB2423" w:rsidP="00373CFE">
            <w:pPr>
              <w:pStyle w:val="Stile1"/>
              <w:spacing w:line="360" w:lineRule="auto"/>
              <w:rPr>
                <w:rFonts w:ascii="Arial Unicode MS" w:eastAsia="Arial Unicode MS" w:hAnsi="Arial Unicode MS" w:cs="Arial Unicode MS"/>
                <w:sz w:val="20"/>
                <w:szCs w:val="20"/>
                <w:lang w:val="it-IT"/>
              </w:rPr>
            </w:pPr>
          </w:p>
        </w:tc>
      </w:tr>
      <w:tr w:rsidR="00BB2423" w:rsidRPr="009724ED" w14:paraId="1A99E2FB" w14:textId="77777777" w:rsidTr="00BB2423">
        <w:tblPrEx>
          <w:tblBorders>
            <w:top w:val="single" w:sz="2" w:space="0" w:color="auto"/>
          </w:tblBorders>
        </w:tblPrEx>
        <w:trPr>
          <w:cantSplit/>
        </w:trPr>
        <w:tc>
          <w:tcPr>
            <w:tcW w:w="4679" w:type="dxa"/>
          </w:tcPr>
          <w:p w14:paraId="23134D33" w14:textId="77777777" w:rsidR="00BB2423" w:rsidRPr="00BB2423" w:rsidRDefault="00BB2423" w:rsidP="00BF734A">
            <w:pPr>
              <w:spacing w:before="80" w:line="180" w:lineRule="exact"/>
              <w:jc w:val="right"/>
              <w:rPr>
                <w:rFonts w:ascii="Arial" w:hAnsi="Arial"/>
                <w:noProof/>
                <w:sz w:val="16"/>
                <w:szCs w:val="20"/>
                <w:lang w:val="de-DE" w:eastAsia="en-US"/>
              </w:rPr>
            </w:pPr>
            <w:r w:rsidRPr="00BB2423">
              <w:rPr>
                <w:rFonts w:ascii="Arial" w:hAnsi="Arial"/>
                <w:noProof/>
                <w:sz w:val="16"/>
                <w:szCs w:val="20"/>
                <w:lang w:val="de-DE" w:eastAsia="en-US"/>
              </w:rPr>
              <w:t xml:space="preserve">Hans-Weber-Tyrol Platz 1 </w:t>
            </w:r>
            <w:r w:rsidRPr="009724ED">
              <w:rPr>
                <w:rFonts w:ascii="Arial" w:hAnsi="Arial"/>
                <w:noProof/>
                <w:sz w:val="14"/>
                <w:szCs w:val="20"/>
                <w:lang w:val="en-US" w:eastAsia="en-US"/>
              </w:rPr>
              <w:sym w:font="Wingdings" w:char="F09F"/>
            </w:r>
            <w:r w:rsidRPr="00BB2423">
              <w:rPr>
                <w:rFonts w:ascii="Arial" w:hAnsi="Arial"/>
                <w:noProof/>
                <w:sz w:val="16"/>
                <w:szCs w:val="20"/>
                <w:lang w:val="de-DE" w:eastAsia="en-US"/>
              </w:rPr>
              <w:t xml:space="preserve"> 39057 Eppan a. d. Weinstraße</w:t>
            </w:r>
          </w:p>
          <w:p w14:paraId="368560E4" w14:textId="77777777" w:rsidR="00BB2423" w:rsidRPr="00BB2423" w:rsidRDefault="00BB2423" w:rsidP="00BF734A">
            <w:pPr>
              <w:spacing w:line="180" w:lineRule="exact"/>
              <w:jc w:val="right"/>
              <w:rPr>
                <w:rFonts w:ascii="Arial" w:hAnsi="Arial"/>
                <w:noProof/>
                <w:sz w:val="16"/>
                <w:szCs w:val="20"/>
                <w:lang w:val="de-DE" w:eastAsia="en-US"/>
              </w:rPr>
            </w:pPr>
            <w:r w:rsidRPr="00BB2423">
              <w:rPr>
                <w:rFonts w:ascii="Arial" w:hAnsi="Arial"/>
                <w:noProof/>
                <w:sz w:val="16"/>
                <w:szCs w:val="20"/>
                <w:lang w:val="de-DE" w:eastAsia="en-US"/>
              </w:rPr>
              <w:t>Tel. 0471 66 22 19</w:t>
            </w:r>
            <w:r w:rsidRPr="009724ED">
              <w:rPr>
                <w:rFonts w:ascii="Arial" w:hAnsi="Arial"/>
                <w:noProof/>
                <w:sz w:val="14"/>
                <w:szCs w:val="20"/>
                <w:lang w:val="en-US" w:eastAsia="en-US"/>
              </w:rPr>
              <w:sym w:font="Wingdings" w:char="F09F"/>
            </w:r>
          </w:p>
          <w:p w14:paraId="35E2C99E" w14:textId="77777777" w:rsidR="00BB2423" w:rsidRPr="00BB2423" w:rsidRDefault="00BB2423" w:rsidP="00BF734A">
            <w:pPr>
              <w:spacing w:line="180" w:lineRule="exact"/>
              <w:jc w:val="right"/>
              <w:rPr>
                <w:rFonts w:ascii="Arial" w:hAnsi="Arial"/>
                <w:noProof/>
                <w:sz w:val="16"/>
                <w:szCs w:val="20"/>
                <w:lang w:val="de-DE" w:eastAsia="en-US"/>
              </w:rPr>
            </w:pPr>
            <w:r w:rsidRPr="00BB2423">
              <w:rPr>
                <w:rFonts w:ascii="Arial" w:hAnsi="Arial"/>
                <w:noProof/>
                <w:sz w:val="16"/>
                <w:szCs w:val="20"/>
                <w:lang w:val="de-DE" w:eastAsia="en-US"/>
              </w:rPr>
              <w:t>www.gspeppan.it</w:t>
            </w:r>
          </w:p>
          <w:p w14:paraId="585D947A" w14:textId="77777777" w:rsidR="00BB2423" w:rsidRPr="00BB2423" w:rsidRDefault="00817426" w:rsidP="00BF734A">
            <w:pPr>
              <w:spacing w:line="180" w:lineRule="exact"/>
              <w:jc w:val="right"/>
              <w:rPr>
                <w:rFonts w:ascii="Arial" w:hAnsi="Arial"/>
                <w:noProof/>
                <w:sz w:val="16"/>
                <w:szCs w:val="20"/>
                <w:lang w:val="de-DE" w:eastAsia="en-US"/>
              </w:rPr>
            </w:pPr>
            <w:hyperlink r:id="rId17" w:history="1">
              <w:r w:rsidR="00BB2423" w:rsidRPr="00BB2423">
                <w:rPr>
                  <w:rFonts w:ascii="Arial" w:hAnsi="Arial"/>
                  <w:noProof/>
                  <w:color w:val="0000FF"/>
                  <w:sz w:val="16"/>
                  <w:szCs w:val="20"/>
                  <w:u w:val="single"/>
                  <w:lang w:val="de-DE" w:eastAsia="en-US"/>
                </w:rPr>
                <w:t>gsp.eppan@schule.suedtirol.it</w:t>
              </w:r>
            </w:hyperlink>
          </w:p>
          <w:p w14:paraId="1916039C" w14:textId="77777777" w:rsidR="00BB2423" w:rsidRPr="00BB2423" w:rsidRDefault="00BB2423" w:rsidP="00BF734A">
            <w:pPr>
              <w:spacing w:line="180" w:lineRule="exact"/>
              <w:jc w:val="right"/>
              <w:rPr>
                <w:rFonts w:ascii="Arial" w:hAnsi="Arial"/>
                <w:noProof/>
                <w:sz w:val="16"/>
                <w:szCs w:val="20"/>
                <w:lang w:val="de-DE" w:eastAsia="en-US"/>
              </w:rPr>
            </w:pPr>
            <w:r w:rsidRPr="00BB2423">
              <w:rPr>
                <w:rFonts w:ascii="Arial" w:hAnsi="Arial"/>
                <w:noProof/>
                <w:sz w:val="16"/>
                <w:szCs w:val="20"/>
                <w:lang w:val="de-DE" w:eastAsia="en-US"/>
              </w:rPr>
              <w:t>gsd.eppan@pec.prov.bz.it</w:t>
            </w:r>
          </w:p>
          <w:p w14:paraId="7C9531BD" w14:textId="77777777" w:rsidR="00BB2423" w:rsidRPr="009724ED" w:rsidRDefault="00BB2423" w:rsidP="00BF734A">
            <w:pPr>
              <w:spacing w:line="180" w:lineRule="exact"/>
              <w:jc w:val="right"/>
              <w:rPr>
                <w:rFonts w:ascii="Arial" w:hAnsi="Arial"/>
                <w:noProof/>
                <w:sz w:val="16"/>
                <w:szCs w:val="20"/>
                <w:lang w:eastAsia="en-US"/>
              </w:rPr>
            </w:pPr>
            <w:r w:rsidRPr="009724ED">
              <w:rPr>
                <w:rFonts w:ascii="Arial" w:hAnsi="Arial"/>
                <w:noProof/>
                <w:sz w:val="16"/>
                <w:szCs w:val="20"/>
                <w:lang w:eastAsia="en-US"/>
              </w:rPr>
              <w:t>St.Nr. 80004980217</w:t>
            </w:r>
          </w:p>
        </w:tc>
        <w:tc>
          <w:tcPr>
            <w:tcW w:w="227" w:type="dxa"/>
            <w:vAlign w:val="center"/>
          </w:tcPr>
          <w:p w14:paraId="02A2171A" w14:textId="77777777" w:rsidR="00BB2423" w:rsidRPr="009724ED" w:rsidRDefault="00BB2423" w:rsidP="00BF734A">
            <w:pPr>
              <w:spacing w:before="80"/>
              <w:jc w:val="center"/>
              <w:rPr>
                <w:rFonts w:ascii="Arial" w:hAnsi="Arial"/>
                <w:noProof/>
                <w:sz w:val="16"/>
                <w:szCs w:val="20"/>
                <w:lang w:eastAsia="en-US"/>
              </w:rPr>
            </w:pPr>
          </w:p>
        </w:tc>
        <w:tc>
          <w:tcPr>
            <w:tcW w:w="907" w:type="dxa"/>
            <w:vAlign w:val="center"/>
          </w:tcPr>
          <w:p w14:paraId="1F5CE23E" w14:textId="77777777" w:rsidR="00BB2423" w:rsidRPr="009724ED" w:rsidRDefault="00BB2423" w:rsidP="00BF734A">
            <w:pPr>
              <w:spacing w:before="80"/>
              <w:jc w:val="center"/>
              <w:rPr>
                <w:rFonts w:ascii="Arial" w:hAnsi="Arial"/>
                <w:noProof/>
                <w:sz w:val="16"/>
                <w:szCs w:val="20"/>
                <w:lang w:val="en-US" w:eastAsia="en-US"/>
              </w:rPr>
            </w:pPr>
            <w:r w:rsidRPr="009724ED">
              <w:rPr>
                <w:rFonts w:ascii="Tahoma" w:hAnsi="Tahoma" w:cs="Tahoma"/>
                <w:noProof/>
                <w:color w:val="676767"/>
                <w:sz w:val="20"/>
                <w:szCs w:val="20"/>
                <w:lang w:val="en-US" w:eastAsia="en-US"/>
              </w:rPr>
              <w:drawing>
                <wp:inline distT="0" distB="0" distL="0" distR="0" wp14:anchorId="1CA56E42" wp14:editId="1183A0DD">
                  <wp:extent cx="571500" cy="428625"/>
                  <wp:effectExtent l="0" t="0" r="0" b="0"/>
                  <wp:docPr id="8"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496014EE" w14:textId="77777777" w:rsidR="00BB2423" w:rsidRPr="009724ED" w:rsidRDefault="00BB2423" w:rsidP="00BF734A">
            <w:pPr>
              <w:spacing w:before="80"/>
              <w:jc w:val="center"/>
              <w:rPr>
                <w:rFonts w:ascii="Arial" w:hAnsi="Arial"/>
                <w:noProof/>
                <w:sz w:val="16"/>
                <w:szCs w:val="20"/>
                <w:lang w:val="en-US" w:eastAsia="en-US"/>
              </w:rPr>
            </w:pPr>
          </w:p>
        </w:tc>
        <w:tc>
          <w:tcPr>
            <w:tcW w:w="4990" w:type="dxa"/>
            <w:gridSpan w:val="2"/>
          </w:tcPr>
          <w:p w14:paraId="060FC5FB" w14:textId="77777777" w:rsidR="00BB2423" w:rsidRPr="009724ED" w:rsidRDefault="00BB2423" w:rsidP="00BF734A">
            <w:pPr>
              <w:spacing w:before="80" w:line="180" w:lineRule="exact"/>
              <w:rPr>
                <w:rFonts w:ascii="Arial" w:hAnsi="Arial"/>
                <w:noProof/>
                <w:sz w:val="16"/>
                <w:szCs w:val="20"/>
                <w:lang w:eastAsia="en-US"/>
              </w:rPr>
            </w:pPr>
            <w:r w:rsidRPr="009724ED">
              <w:rPr>
                <w:rFonts w:ascii="Arial" w:hAnsi="Arial"/>
                <w:noProof/>
                <w:sz w:val="16"/>
                <w:szCs w:val="20"/>
                <w:lang w:eastAsia="en-US"/>
              </w:rPr>
              <w:t xml:space="preserve">Piazza Hans-Weber-Tyrol 1 </w:t>
            </w:r>
            <w:r w:rsidRPr="009724ED">
              <w:rPr>
                <w:rFonts w:ascii="Arial" w:hAnsi="Arial"/>
                <w:noProof/>
                <w:color w:val="808080"/>
                <w:sz w:val="14"/>
                <w:szCs w:val="20"/>
                <w:lang w:val="en-US" w:eastAsia="en-US"/>
              </w:rPr>
              <w:sym w:font="Wingdings" w:char="F09F"/>
            </w:r>
            <w:r w:rsidRPr="009724ED">
              <w:rPr>
                <w:rFonts w:ascii="Arial" w:hAnsi="Arial"/>
                <w:noProof/>
                <w:sz w:val="16"/>
                <w:szCs w:val="20"/>
                <w:lang w:eastAsia="en-US"/>
              </w:rPr>
              <w:t xml:space="preserve"> 39057 Appiano sulla Strada del vino</w:t>
            </w:r>
          </w:p>
          <w:p w14:paraId="262AE7A8" w14:textId="77777777" w:rsidR="00BB2423" w:rsidRPr="00BB2423" w:rsidRDefault="00BB2423" w:rsidP="00BF734A">
            <w:pPr>
              <w:spacing w:line="180" w:lineRule="exact"/>
              <w:rPr>
                <w:rFonts w:ascii="Arial" w:hAnsi="Arial"/>
                <w:noProof/>
                <w:sz w:val="16"/>
                <w:szCs w:val="20"/>
                <w:lang w:val="de-DE" w:eastAsia="en-US"/>
              </w:rPr>
            </w:pPr>
            <w:r w:rsidRPr="00BB2423">
              <w:rPr>
                <w:rFonts w:ascii="Arial" w:hAnsi="Arial"/>
                <w:noProof/>
                <w:sz w:val="16"/>
                <w:szCs w:val="20"/>
                <w:lang w:val="de-DE" w:eastAsia="en-US"/>
              </w:rPr>
              <w:t xml:space="preserve">Tel. 0471 66 22 19 </w:t>
            </w:r>
            <w:r w:rsidRPr="009724ED">
              <w:rPr>
                <w:rFonts w:ascii="Arial" w:hAnsi="Arial"/>
                <w:noProof/>
                <w:color w:val="808080"/>
                <w:sz w:val="14"/>
                <w:szCs w:val="20"/>
                <w:lang w:val="en-US" w:eastAsia="en-US"/>
              </w:rPr>
              <w:sym w:font="Wingdings" w:char="F09F"/>
            </w:r>
          </w:p>
          <w:p w14:paraId="5705D7B8" w14:textId="77777777" w:rsidR="00BB2423" w:rsidRPr="00BB2423" w:rsidRDefault="00BB2423" w:rsidP="00BF734A">
            <w:pPr>
              <w:spacing w:line="180" w:lineRule="exact"/>
              <w:rPr>
                <w:rFonts w:ascii="Arial" w:hAnsi="Arial"/>
                <w:noProof/>
                <w:sz w:val="16"/>
                <w:szCs w:val="20"/>
                <w:lang w:val="de-DE" w:eastAsia="en-US"/>
              </w:rPr>
            </w:pPr>
            <w:r w:rsidRPr="00BB2423">
              <w:rPr>
                <w:rFonts w:ascii="Arial" w:hAnsi="Arial"/>
                <w:noProof/>
                <w:sz w:val="16"/>
                <w:szCs w:val="20"/>
                <w:lang w:val="de-DE" w:eastAsia="en-US"/>
              </w:rPr>
              <w:t>www.gspeppan.it</w:t>
            </w:r>
          </w:p>
          <w:p w14:paraId="163196D2" w14:textId="77777777" w:rsidR="00BB2423" w:rsidRPr="00BB2423" w:rsidRDefault="00BB2423" w:rsidP="00BF734A">
            <w:pPr>
              <w:spacing w:line="180" w:lineRule="exact"/>
              <w:rPr>
                <w:rFonts w:ascii="Arial" w:hAnsi="Arial"/>
                <w:noProof/>
                <w:sz w:val="16"/>
                <w:szCs w:val="20"/>
                <w:lang w:val="de-DE" w:eastAsia="en-US"/>
              </w:rPr>
            </w:pPr>
            <w:r w:rsidRPr="00BB2423">
              <w:rPr>
                <w:rFonts w:ascii="Arial" w:hAnsi="Arial"/>
                <w:noProof/>
                <w:sz w:val="16"/>
                <w:szCs w:val="20"/>
                <w:lang w:val="de-DE" w:eastAsia="en-US"/>
              </w:rPr>
              <w:t>gsp.eppan@scuola.alto-adige.it</w:t>
            </w:r>
          </w:p>
          <w:p w14:paraId="0773BC20" w14:textId="77777777" w:rsidR="00BB2423" w:rsidRPr="00BB2423" w:rsidRDefault="00BB2423" w:rsidP="00BF734A">
            <w:pPr>
              <w:spacing w:line="180" w:lineRule="exact"/>
              <w:rPr>
                <w:rFonts w:ascii="Arial" w:hAnsi="Arial"/>
                <w:noProof/>
                <w:sz w:val="16"/>
                <w:szCs w:val="20"/>
                <w:lang w:val="de-DE" w:eastAsia="en-US"/>
              </w:rPr>
            </w:pPr>
            <w:r w:rsidRPr="00BB2423">
              <w:rPr>
                <w:rFonts w:ascii="Arial" w:hAnsi="Arial"/>
                <w:noProof/>
                <w:sz w:val="16"/>
                <w:szCs w:val="20"/>
                <w:lang w:val="de-DE" w:eastAsia="en-US"/>
              </w:rPr>
              <w:t>gsd.eppan@pec.prov.bz.it</w:t>
            </w:r>
          </w:p>
          <w:p w14:paraId="7E04D630" w14:textId="77777777" w:rsidR="00BB2423" w:rsidRPr="009724ED" w:rsidRDefault="00BB2423" w:rsidP="00BF734A">
            <w:pPr>
              <w:spacing w:line="180" w:lineRule="exact"/>
              <w:rPr>
                <w:rFonts w:ascii="Arial" w:hAnsi="Arial"/>
                <w:noProof/>
                <w:sz w:val="16"/>
                <w:szCs w:val="20"/>
                <w:lang w:eastAsia="en-US"/>
              </w:rPr>
            </w:pPr>
            <w:r w:rsidRPr="009724ED">
              <w:rPr>
                <w:rFonts w:ascii="Arial" w:hAnsi="Arial"/>
                <w:noProof/>
                <w:sz w:val="16"/>
                <w:szCs w:val="20"/>
                <w:lang w:eastAsia="en-US"/>
              </w:rPr>
              <w:t>Cod.fisc. 80004980217</w:t>
            </w:r>
          </w:p>
        </w:tc>
      </w:tr>
    </w:tbl>
    <w:p w14:paraId="7B9C89D7" w14:textId="77777777" w:rsidR="00BB2423" w:rsidRDefault="00BB2423" w:rsidP="00680408">
      <w:pPr>
        <w:autoSpaceDE w:val="0"/>
        <w:jc w:val="both"/>
        <w:rPr>
          <w:rFonts w:ascii="Arial Unicode MS" w:eastAsia="Arial Unicode MS" w:hAnsi="Arial Unicode MS" w:cs="Arial Unicode MS"/>
          <w:b/>
          <w:bCs/>
          <w:i/>
          <w:sz w:val="20"/>
          <w:szCs w:val="20"/>
          <w:lang w:val="de-DE"/>
        </w:rPr>
      </w:pPr>
    </w:p>
    <w:p w14:paraId="4DDF8D44" w14:textId="77777777" w:rsidR="00D926B5" w:rsidRDefault="00D926B5" w:rsidP="009A0114">
      <w:pPr>
        <w:shd w:val="clear" w:color="auto" w:fill="F2F2F2" w:themeFill="background1" w:themeFillShade="F2"/>
        <w:jc w:val="both"/>
        <w:rPr>
          <w:rFonts w:ascii="Arial Unicode MS" w:eastAsia="Arial Unicode MS" w:hAnsi="Arial Unicode MS" w:cs="Arial Unicode MS"/>
          <w:noProof/>
          <w:sz w:val="32"/>
          <w:szCs w:val="32"/>
          <w:lang w:eastAsia="en-US"/>
        </w:rPr>
        <w:sectPr w:rsidR="00D926B5" w:rsidSect="00680408">
          <w:headerReference w:type="even" r:id="rId19"/>
          <w:headerReference w:type="default" r:id="rId20"/>
          <w:footerReference w:type="even" r:id="rId21"/>
          <w:footerReference w:type="default" r:id="rId22"/>
          <w:headerReference w:type="first" r:id="rId23"/>
          <w:footerReference w:type="first" r:id="rId24"/>
          <w:pgSz w:w="11907" w:h="16840" w:code="9"/>
          <w:pgMar w:top="567" w:right="567" w:bottom="567" w:left="851" w:header="709" w:footer="0" w:gutter="0"/>
          <w:cols w:space="708"/>
          <w:docGrid w:linePitch="360"/>
        </w:sectPr>
      </w:pPr>
    </w:p>
    <w:p w14:paraId="258C2370" w14:textId="01595E41" w:rsidR="009A0114" w:rsidRPr="008443A2" w:rsidRDefault="008443A2" w:rsidP="008443A2">
      <w:pPr>
        <w:pStyle w:val="Default"/>
        <w:shd w:val="clear" w:color="auto" w:fill="F2F2F2" w:themeFill="background1" w:themeFillShade="F2"/>
        <w:rPr>
          <w:rFonts w:ascii="Arial Unicode MS" w:eastAsia="Arial Unicode MS" w:hAnsi="Arial Unicode MS" w:cs="Arial Unicode MS"/>
          <w:noProof/>
          <w:sz w:val="32"/>
          <w:szCs w:val="32"/>
          <w:lang w:val="it-IT" w:eastAsia="en-US"/>
        </w:rPr>
      </w:pPr>
      <w:r>
        <w:rPr>
          <w:rFonts w:ascii="Arial Unicode MS" w:eastAsia="Arial Unicode MS" w:hAnsi="Arial Unicode MS" w:cs="Arial Unicode MS"/>
          <w:noProof/>
          <w:sz w:val="32"/>
          <w:szCs w:val="32"/>
          <w:lang w:val="it-IT" w:eastAsia="en-US"/>
        </w:rPr>
        <w:lastRenderedPageBreak/>
        <w:t>A_</w:t>
      </w:r>
      <w:r w:rsidR="009A0114" w:rsidRPr="008443A2">
        <w:rPr>
          <w:rFonts w:ascii="Arial Unicode MS" w:eastAsia="Arial Unicode MS" w:hAnsi="Arial Unicode MS" w:cs="Arial Unicode MS"/>
          <w:noProof/>
          <w:sz w:val="32"/>
          <w:szCs w:val="32"/>
          <w:lang w:val="it-IT" w:eastAsia="en-US"/>
        </w:rPr>
        <w:t xml:space="preserve">Applicazione </w:t>
      </w:r>
      <w:r w:rsidR="006C3733" w:rsidRPr="008443A2">
        <w:rPr>
          <w:rFonts w:ascii="Arial Unicode MS" w:eastAsia="Arial Unicode MS" w:hAnsi="Arial Unicode MS" w:cs="Arial Unicode MS"/>
          <w:noProof/>
          <w:sz w:val="32"/>
          <w:szCs w:val="32"/>
          <w:lang w:val="it-IT" w:eastAsia="en-US"/>
        </w:rPr>
        <w:t xml:space="preserve">verifica DNSH </w:t>
      </w:r>
      <w:r w:rsidR="009A0114" w:rsidRPr="008443A2">
        <w:rPr>
          <w:rFonts w:ascii="Arial Unicode MS" w:eastAsia="Arial Unicode MS" w:hAnsi="Arial Unicode MS" w:cs="Arial Unicode MS"/>
          <w:noProof/>
          <w:sz w:val="32"/>
          <w:szCs w:val="32"/>
          <w:lang w:val="it-IT" w:eastAsia="en-US"/>
        </w:rPr>
        <w:t>per le seguenti apparecchiature</w:t>
      </w:r>
    </w:p>
    <w:p w14:paraId="67932FF0" w14:textId="77777777" w:rsidR="009A0114" w:rsidRPr="009A0114" w:rsidRDefault="009A0114" w:rsidP="009A0114">
      <w:pPr>
        <w:jc w:val="both"/>
        <w:rPr>
          <w:rFonts w:ascii="Arial Unicode MS" w:eastAsia="Arial Unicode MS" w:hAnsi="Arial Unicode MS" w:cs="Arial Unicode MS"/>
          <w:noProof/>
          <w:sz w:val="20"/>
          <w:szCs w:val="20"/>
          <w:lang w:eastAsia="en-US"/>
        </w:rPr>
      </w:pPr>
    </w:p>
    <w:tbl>
      <w:tblPr>
        <w:tblStyle w:val="Tabellenraster"/>
        <w:tblW w:w="5000" w:type="pct"/>
        <w:tblInd w:w="5" w:type="dxa"/>
        <w:tblLook w:val="04A0" w:firstRow="1" w:lastRow="0" w:firstColumn="1" w:lastColumn="0" w:noHBand="0" w:noVBand="1"/>
      </w:tblPr>
      <w:tblGrid>
        <w:gridCol w:w="4659"/>
        <w:gridCol w:w="11037"/>
      </w:tblGrid>
      <w:tr w:rsidR="0058727D" w:rsidRPr="009A0114" w14:paraId="525124F5" w14:textId="77777777" w:rsidTr="00D926B5">
        <w:trPr>
          <w:trHeight w:val="133"/>
        </w:trPr>
        <w:tc>
          <w:tcPr>
            <w:tcW w:w="1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4E32B" w14:textId="51BA4D64" w:rsidR="0058727D" w:rsidRDefault="003F7AC4" w:rsidP="00D926B5">
            <w:pPr>
              <w:spacing w:after="5" w:line="249" w:lineRule="auto"/>
              <w:jc w:val="center"/>
              <w:rPr>
                <w:rFonts w:ascii="Arial Unicode MS" w:eastAsia="Arial Unicode MS" w:hAnsi="Arial Unicode MS" w:cs="Arial Unicode MS"/>
                <w:lang w:val="de-DE" w:eastAsia="de-DE"/>
              </w:rPr>
            </w:pPr>
            <w:r>
              <w:rPr>
                <w:rFonts w:ascii="Arial Unicode MS" w:eastAsia="Arial Unicode MS" w:hAnsi="Arial Unicode MS" w:cs="Arial Unicode MS"/>
                <w:lang w:val="de-DE" w:eastAsia="de-DE"/>
              </w:rPr>
              <w:t>CPV 92225000-4</w:t>
            </w:r>
          </w:p>
        </w:tc>
        <w:tc>
          <w:tcPr>
            <w:tcW w:w="3516" w:type="pct"/>
            <w:tcBorders>
              <w:top w:val="single" w:sz="4" w:space="0" w:color="auto"/>
              <w:left w:val="nil"/>
              <w:bottom w:val="single" w:sz="4" w:space="0" w:color="auto"/>
              <w:right w:val="single" w:sz="4" w:space="0" w:color="auto"/>
            </w:tcBorders>
            <w:shd w:val="clear" w:color="auto" w:fill="auto"/>
            <w:vAlign w:val="center"/>
          </w:tcPr>
          <w:p w14:paraId="3A1BA9E2" w14:textId="31563DD8" w:rsidR="0058727D" w:rsidRPr="003F7AC4" w:rsidRDefault="00342F51" w:rsidP="009A0114">
            <w:pPr>
              <w:tabs>
                <w:tab w:val="left" w:pos="9169"/>
              </w:tabs>
              <w:rPr>
                <w:rFonts w:ascii="Arial Unicode MS" w:eastAsia="Arial Unicode MS" w:hAnsi="Arial Unicode MS" w:cs="Arial Unicode MS"/>
                <w:lang w:eastAsia="de-DE"/>
              </w:rPr>
            </w:pPr>
            <w:r>
              <w:rPr>
                <w:rFonts w:ascii="Arial Unicode MS" w:eastAsia="Arial Unicode MS" w:hAnsi="Arial Unicode MS" w:cs="Arial Unicode MS"/>
                <w:lang w:eastAsia="de-DE"/>
              </w:rPr>
              <w:t>Lavagna interattiva multimediale</w:t>
            </w:r>
          </w:p>
        </w:tc>
      </w:tr>
      <w:tr w:rsidR="00FC7F40" w:rsidRPr="009A0114" w14:paraId="1BA1429A" w14:textId="77777777" w:rsidTr="00D926B5">
        <w:trPr>
          <w:trHeight w:val="133"/>
        </w:trPr>
        <w:tc>
          <w:tcPr>
            <w:tcW w:w="1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49D64B" w14:textId="58600B15" w:rsidR="00FC7F40" w:rsidRDefault="00BF53EB" w:rsidP="00D926B5">
            <w:pPr>
              <w:spacing w:after="5" w:line="249" w:lineRule="auto"/>
              <w:jc w:val="center"/>
              <w:rPr>
                <w:rFonts w:ascii="Arial Unicode MS" w:eastAsia="Arial Unicode MS" w:hAnsi="Arial Unicode MS" w:cs="Arial Unicode MS"/>
                <w:lang w:val="de-DE" w:eastAsia="de-DE"/>
              </w:rPr>
            </w:pPr>
            <w:r w:rsidRPr="00BF53EB">
              <w:rPr>
                <w:rFonts w:ascii="Arial Unicode MS" w:eastAsia="Arial Unicode MS" w:hAnsi="Arial Unicode MS" w:cs="Arial Unicode MS" w:hint="eastAsia"/>
                <w:lang w:val="de-DE" w:eastAsia="de-DE"/>
              </w:rPr>
              <w:t>CPV 30237260-9</w:t>
            </w:r>
          </w:p>
        </w:tc>
        <w:tc>
          <w:tcPr>
            <w:tcW w:w="3516" w:type="pct"/>
            <w:tcBorders>
              <w:top w:val="single" w:sz="4" w:space="0" w:color="auto"/>
              <w:left w:val="nil"/>
              <w:bottom w:val="single" w:sz="4" w:space="0" w:color="auto"/>
              <w:right w:val="single" w:sz="4" w:space="0" w:color="auto"/>
            </w:tcBorders>
            <w:shd w:val="clear" w:color="auto" w:fill="auto"/>
            <w:vAlign w:val="center"/>
          </w:tcPr>
          <w:p w14:paraId="47AEE558" w14:textId="2853D952" w:rsidR="00FC7F40" w:rsidRPr="003F7AC4" w:rsidRDefault="00BF53EB" w:rsidP="009A0114">
            <w:pPr>
              <w:tabs>
                <w:tab w:val="left" w:pos="9169"/>
              </w:tabs>
              <w:rPr>
                <w:rFonts w:ascii="Arial Unicode MS" w:eastAsia="Arial Unicode MS" w:hAnsi="Arial Unicode MS" w:cs="Arial Unicode MS"/>
                <w:lang w:eastAsia="de-DE"/>
              </w:rPr>
            </w:pPr>
            <w:r w:rsidRPr="00BF53EB">
              <w:rPr>
                <w:rFonts w:ascii="Arial Unicode MS" w:eastAsia="Arial Unicode MS" w:hAnsi="Arial Unicode MS" w:cs="Arial Unicode MS" w:hint="eastAsia"/>
                <w:lang w:eastAsia="de-DE"/>
              </w:rPr>
              <w:t>Staffe per montaggio di monitor a muro (elettronica)</w:t>
            </w:r>
            <w:r w:rsidRPr="00BF53EB">
              <w:rPr>
                <w:rFonts w:ascii="Arial Unicode MS" w:eastAsia="Arial Unicode MS" w:hAnsi="Arial Unicode MS" w:cs="Arial Unicode MS"/>
                <w:lang w:eastAsia="de-DE"/>
              </w:rPr>
              <w:t>:</w:t>
            </w:r>
          </w:p>
        </w:tc>
      </w:tr>
    </w:tbl>
    <w:p w14:paraId="55AD19B7" w14:textId="5C81973D" w:rsidR="009A0114" w:rsidRDefault="009A0114" w:rsidP="009A0114">
      <w:pPr>
        <w:jc w:val="both"/>
        <w:rPr>
          <w:rFonts w:ascii="Arial Unicode MS" w:eastAsia="Arial Unicode MS" w:hAnsi="Arial Unicode MS" w:cs="Arial Unicode MS"/>
          <w:noProof/>
          <w:sz w:val="20"/>
          <w:szCs w:val="20"/>
          <w:lang w:eastAsia="en-US"/>
        </w:rPr>
      </w:pPr>
    </w:p>
    <w:p w14:paraId="5D6DB517" w14:textId="752EA92C" w:rsidR="008443A2" w:rsidRPr="008443A2" w:rsidRDefault="008443A2" w:rsidP="008443A2">
      <w:pPr>
        <w:pStyle w:val="Default"/>
        <w:shd w:val="clear" w:color="auto" w:fill="F2F2F2" w:themeFill="background1" w:themeFillShade="F2"/>
        <w:rPr>
          <w:rFonts w:ascii="Arial Unicode MS" w:eastAsia="Arial Unicode MS" w:hAnsi="Arial Unicode MS" w:cs="Arial Unicode MS"/>
          <w:noProof/>
          <w:sz w:val="32"/>
          <w:szCs w:val="32"/>
          <w:lang w:val="it-IT" w:eastAsia="en-US"/>
        </w:rPr>
      </w:pPr>
      <w:r>
        <w:rPr>
          <w:rFonts w:ascii="Arial Unicode MS" w:eastAsia="Arial Unicode MS" w:hAnsi="Arial Unicode MS" w:cs="Arial Unicode MS"/>
          <w:noProof/>
          <w:sz w:val="32"/>
          <w:szCs w:val="32"/>
          <w:lang w:val="it-IT" w:eastAsia="en-US"/>
        </w:rPr>
        <w:t>B_VINCOLI DNSH</w:t>
      </w:r>
    </w:p>
    <w:p w14:paraId="03EF01D4" w14:textId="77777777" w:rsidR="008443A2" w:rsidRPr="009A0114" w:rsidRDefault="008443A2" w:rsidP="009A0114">
      <w:pPr>
        <w:jc w:val="both"/>
        <w:rPr>
          <w:rFonts w:ascii="Arial Unicode MS" w:eastAsia="Arial Unicode MS" w:hAnsi="Arial Unicode MS" w:cs="Arial Unicode MS"/>
          <w:noProof/>
          <w:sz w:val="20"/>
          <w:szCs w:val="20"/>
          <w:lang w:eastAsia="en-US"/>
        </w:rPr>
      </w:pPr>
    </w:p>
    <w:tbl>
      <w:tblPr>
        <w:tblStyle w:val="Tabellenraster"/>
        <w:tblW w:w="5000" w:type="pct"/>
        <w:tblLook w:val="04A0" w:firstRow="1" w:lastRow="0" w:firstColumn="1" w:lastColumn="0" w:noHBand="0" w:noVBand="1"/>
      </w:tblPr>
      <w:tblGrid>
        <w:gridCol w:w="5524"/>
        <w:gridCol w:w="4392"/>
        <w:gridCol w:w="2835"/>
        <w:gridCol w:w="2945"/>
      </w:tblGrid>
      <w:tr w:rsidR="00D926B5" w:rsidRPr="00680408" w14:paraId="638AC71D" w14:textId="77777777" w:rsidTr="00D926B5">
        <w:tc>
          <w:tcPr>
            <w:tcW w:w="5000" w:type="pct"/>
            <w:gridSpan w:val="4"/>
            <w:tcBorders>
              <w:bottom w:val="single" w:sz="4" w:space="0" w:color="auto"/>
            </w:tcBorders>
            <w:shd w:val="clear" w:color="auto" w:fill="DEEAF6" w:themeFill="accent5" w:themeFillTint="33"/>
            <w:vAlign w:val="center"/>
          </w:tcPr>
          <w:p w14:paraId="21556184" w14:textId="52DFA5DC" w:rsidR="00D926B5" w:rsidRPr="00D926B5" w:rsidRDefault="00D926B5" w:rsidP="00D926B5">
            <w:pPr>
              <w:jc w:val="both"/>
              <w:rPr>
                <w:rFonts w:ascii="Arial Unicode MS" w:eastAsia="Arial Unicode MS" w:hAnsi="Arial Unicode MS" w:cs="Arial Unicode MS"/>
                <w:lang w:val="de-DE"/>
              </w:rPr>
            </w:pPr>
            <w:r w:rsidRPr="009A0114">
              <w:rPr>
                <w:rFonts w:ascii="Arial Unicode MS" w:eastAsia="Arial Unicode MS" w:hAnsi="Arial Unicode MS" w:cs="Arial Unicode MS"/>
                <w:noProof/>
                <w:lang w:eastAsia="en-US"/>
              </w:rPr>
              <w:t>1_Mitigazione del cambiamento climatico</w:t>
            </w:r>
          </w:p>
        </w:tc>
      </w:tr>
      <w:tr w:rsidR="00D926B5" w:rsidRPr="00D926B5" w14:paraId="25C4A249" w14:textId="77777777" w:rsidTr="00D926B5">
        <w:tc>
          <w:tcPr>
            <w:tcW w:w="5000" w:type="pct"/>
            <w:gridSpan w:val="4"/>
            <w:tcBorders>
              <w:bottom w:val="single" w:sz="4" w:space="0" w:color="auto"/>
            </w:tcBorders>
            <w:vAlign w:val="center"/>
          </w:tcPr>
          <w:p w14:paraId="393AF48D" w14:textId="53C93569" w:rsidR="00D926B5" w:rsidRPr="00D926B5" w:rsidRDefault="00D926B5" w:rsidP="00D926B5">
            <w:pPr>
              <w:jc w:val="both"/>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tc>
      </w:tr>
      <w:tr w:rsidR="00F14498" w:rsidRPr="00D926B5" w14:paraId="0BD961BC" w14:textId="77777777" w:rsidTr="00F14498">
        <w:trPr>
          <w:trHeight w:val="230"/>
        </w:trPr>
        <w:tc>
          <w:tcPr>
            <w:tcW w:w="1760" w:type="pct"/>
            <w:vMerge w:val="restart"/>
            <w:vAlign w:val="center"/>
          </w:tcPr>
          <w:p w14:paraId="21A3AB67" w14:textId="77777777" w:rsidR="00F14498" w:rsidRPr="009A0114" w:rsidRDefault="00F14498" w:rsidP="00D926B5">
            <w:pPr>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 marchio ecologico</w:t>
            </w:r>
          </w:p>
        </w:tc>
        <w:tc>
          <w:tcPr>
            <w:tcW w:w="1399" w:type="pct"/>
            <w:shd w:val="clear" w:color="auto" w:fill="F2F2F2" w:themeFill="background1" w:themeFillShade="F2"/>
          </w:tcPr>
          <w:p w14:paraId="276ED492" w14:textId="362CD668" w:rsidR="00F14498" w:rsidRPr="00D926B5" w:rsidRDefault="00F14498" w:rsidP="00D926B5">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 secondo la UNI EN ISO 14024</w:t>
            </w:r>
          </w:p>
        </w:tc>
        <w:tc>
          <w:tcPr>
            <w:tcW w:w="903" w:type="pct"/>
            <w:vAlign w:val="center"/>
          </w:tcPr>
          <w:p w14:paraId="59E13822" w14:textId="60684618"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938" w:type="pct"/>
            <w:vAlign w:val="center"/>
          </w:tcPr>
          <w:p w14:paraId="7E011D99" w14:textId="7EDCA482"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r w:rsidR="00F14498" w:rsidRPr="00D926B5" w14:paraId="4CD4DD88" w14:textId="77777777" w:rsidTr="00F14498">
        <w:trPr>
          <w:trHeight w:val="230"/>
        </w:trPr>
        <w:tc>
          <w:tcPr>
            <w:tcW w:w="1760" w:type="pct"/>
            <w:vMerge/>
            <w:vAlign w:val="center"/>
          </w:tcPr>
          <w:p w14:paraId="229EE9FB"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shd w:val="clear" w:color="auto" w:fill="F2F2F2" w:themeFill="background1" w:themeFillShade="F2"/>
          </w:tcPr>
          <w:p w14:paraId="27EDB28E" w14:textId="712A1EEF" w:rsidR="00F14498" w:rsidRPr="00D926B5" w:rsidRDefault="00F14498" w:rsidP="00D926B5">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dell’etichetta EPA ENERGY STAR</w:t>
            </w:r>
          </w:p>
        </w:tc>
        <w:tc>
          <w:tcPr>
            <w:tcW w:w="903" w:type="pct"/>
            <w:vAlign w:val="center"/>
          </w:tcPr>
          <w:p w14:paraId="60046BEF" w14:textId="1A78C9C8"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938" w:type="pct"/>
            <w:vAlign w:val="center"/>
          </w:tcPr>
          <w:p w14:paraId="4582FA9B" w14:textId="26E1BB40"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r w:rsidR="00F14498" w:rsidRPr="00D926B5" w14:paraId="120F185D" w14:textId="77777777" w:rsidTr="00F14498">
        <w:trPr>
          <w:trHeight w:val="293"/>
        </w:trPr>
        <w:tc>
          <w:tcPr>
            <w:tcW w:w="1760" w:type="pct"/>
            <w:vMerge/>
            <w:vAlign w:val="center"/>
          </w:tcPr>
          <w:p w14:paraId="063D4FE5"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vMerge w:val="restart"/>
            <w:shd w:val="clear" w:color="auto" w:fill="F2F2F2" w:themeFill="background1" w:themeFillShade="F2"/>
          </w:tcPr>
          <w:p w14:paraId="3B5A0A7C" w14:textId="5DE098F1" w:rsidR="00F14498" w:rsidRPr="00D926B5" w:rsidRDefault="00F14498" w:rsidP="00D926B5">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 xml:space="preserve">In assenza marchio ecologico </w:t>
            </w:r>
            <w:r w:rsidRPr="009A0114">
              <w:rPr>
                <w:rFonts w:ascii="Arial Unicode MS" w:eastAsia="Arial Unicode MS" w:hAnsi="Arial Unicode MS" w:cs="Arial Unicode MS"/>
                <w:noProof/>
                <w:sz w:val="20"/>
                <w:szCs w:val="20"/>
                <w:lang w:eastAsia="en-US"/>
              </w:rPr>
              <w:t>altra documentazione equivalente</w:t>
            </w:r>
          </w:p>
        </w:tc>
        <w:tc>
          <w:tcPr>
            <w:tcW w:w="1841" w:type="pct"/>
            <w:gridSpan w:val="2"/>
          </w:tcPr>
          <w:p w14:paraId="792EC381" w14:textId="16043B0C" w:rsidR="00F14498" w:rsidRPr="00D926B5" w:rsidRDefault="00F14498" w:rsidP="00D926B5">
            <w:pPr>
              <w:spacing w:before="120" w:after="120"/>
              <w:ind w:left="34" w:hanging="34"/>
              <w:jc w:val="both"/>
              <w:rPr>
                <w:rFonts w:ascii="Arial Unicode MS" w:eastAsia="Arial Unicode MS" w:hAnsi="Arial Unicode MS" w:cs="Arial Unicode MS"/>
                <w:b/>
                <w:bCs/>
                <w:i/>
                <w:sz w:val="20"/>
                <w:szCs w:val="20"/>
              </w:rPr>
            </w:pPr>
          </w:p>
        </w:tc>
      </w:tr>
      <w:tr w:rsidR="00F14498" w:rsidRPr="00D926B5" w14:paraId="64C3195D" w14:textId="77777777" w:rsidTr="00F14498">
        <w:trPr>
          <w:trHeight w:val="292"/>
        </w:trPr>
        <w:tc>
          <w:tcPr>
            <w:tcW w:w="1760" w:type="pct"/>
            <w:vMerge/>
            <w:tcBorders>
              <w:bottom w:val="single" w:sz="4" w:space="0" w:color="auto"/>
            </w:tcBorders>
            <w:vAlign w:val="center"/>
          </w:tcPr>
          <w:p w14:paraId="4CAAB34F"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vMerge/>
            <w:tcBorders>
              <w:bottom w:val="single" w:sz="4" w:space="0" w:color="auto"/>
            </w:tcBorders>
            <w:shd w:val="clear" w:color="auto" w:fill="F2F2F2" w:themeFill="background1" w:themeFillShade="F2"/>
          </w:tcPr>
          <w:p w14:paraId="4BADB404" w14:textId="77777777" w:rsidR="00F14498" w:rsidRPr="009A0114" w:rsidRDefault="00F14498" w:rsidP="00D926B5">
            <w:pPr>
              <w:spacing w:before="120" w:after="120"/>
              <w:rPr>
                <w:rFonts w:ascii="Arial Unicode MS" w:eastAsia="Arial Unicode MS" w:hAnsi="Arial Unicode MS" w:cs="Arial Unicode MS"/>
                <w:noProof/>
                <w:sz w:val="20"/>
                <w:szCs w:val="20"/>
                <w:lang w:eastAsia="en-US"/>
              </w:rPr>
            </w:pPr>
          </w:p>
        </w:tc>
        <w:tc>
          <w:tcPr>
            <w:tcW w:w="1841" w:type="pct"/>
            <w:gridSpan w:val="2"/>
            <w:tcBorders>
              <w:bottom w:val="single" w:sz="4" w:space="0" w:color="auto"/>
            </w:tcBorders>
            <w:shd w:val="clear" w:color="auto" w:fill="FFF2CC" w:themeFill="accent4" w:themeFillTint="33"/>
          </w:tcPr>
          <w:p w14:paraId="61DFE0E2" w14:textId="681C508C" w:rsidR="00F14498" w:rsidRPr="00D926B5" w:rsidRDefault="00F14498" w:rsidP="00D926B5">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Indicare documentazione equivalente</w:t>
            </w:r>
          </w:p>
        </w:tc>
      </w:tr>
    </w:tbl>
    <w:p w14:paraId="27941C08" w14:textId="78042842" w:rsidR="009A0114" w:rsidRPr="00D926B5" w:rsidRDefault="009A0114" w:rsidP="009A0114">
      <w:pPr>
        <w:jc w:val="both"/>
        <w:rPr>
          <w:rFonts w:ascii="Arial Unicode MS" w:eastAsia="Arial Unicode MS" w:hAnsi="Arial Unicode MS" w:cs="Arial Unicode MS"/>
          <w:noProof/>
          <w:sz w:val="22"/>
          <w:szCs w:val="22"/>
          <w:lang w:eastAsia="en-US"/>
        </w:rPr>
      </w:pPr>
    </w:p>
    <w:p w14:paraId="52896582" w14:textId="3B3609A8" w:rsidR="00D926B5" w:rsidRDefault="00D926B5">
      <w:pPr>
        <w:rPr>
          <w:rFonts w:ascii="Arial Unicode MS" w:eastAsia="Arial Unicode MS" w:hAnsi="Arial Unicode MS" w:cs="Arial Unicode MS"/>
          <w:noProof/>
          <w:sz w:val="22"/>
          <w:szCs w:val="22"/>
          <w:lang w:eastAsia="en-US"/>
        </w:rPr>
      </w:pPr>
      <w:r>
        <w:rPr>
          <w:rFonts w:ascii="Arial Unicode MS" w:eastAsia="Arial Unicode MS" w:hAnsi="Arial Unicode MS" w:cs="Arial Unicode MS"/>
          <w:noProof/>
          <w:sz w:val="22"/>
          <w:szCs w:val="22"/>
          <w:lang w:eastAsia="en-US"/>
        </w:rPr>
        <w:br w:type="page"/>
      </w:r>
    </w:p>
    <w:tbl>
      <w:tblPr>
        <w:tblStyle w:val="Tabellenraster"/>
        <w:tblW w:w="5000" w:type="pct"/>
        <w:tblLook w:val="04A0" w:firstRow="1" w:lastRow="0" w:firstColumn="1" w:lastColumn="0" w:noHBand="0" w:noVBand="1"/>
      </w:tblPr>
      <w:tblGrid>
        <w:gridCol w:w="2691"/>
        <w:gridCol w:w="2408"/>
        <w:gridCol w:w="8648"/>
        <w:gridCol w:w="973"/>
        <w:gridCol w:w="976"/>
      </w:tblGrid>
      <w:tr w:rsidR="00D926B5" w:rsidRPr="00680408" w14:paraId="7740DA62" w14:textId="77777777" w:rsidTr="003F1B39">
        <w:tc>
          <w:tcPr>
            <w:tcW w:w="5000" w:type="pct"/>
            <w:gridSpan w:val="5"/>
            <w:tcBorders>
              <w:bottom w:val="single" w:sz="4" w:space="0" w:color="auto"/>
            </w:tcBorders>
            <w:shd w:val="clear" w:color="auto" w:fill="DEEAF6" w:themeFill="accent5" w:themeFillTint="33"/>
            <w:vAlign w:val="center"/>
          </w:tcPr>
          <w:p w14:paraId="36871517" w14:textId="71B2A8EE" w:rsidR="00D926B5" w:rsidRPr="00D926B5" w:rsidRDefault="00D926B5" w:rsidP="003F1B39">
            <w:pPr>
              <w:jc w:val="both"/>
              <w:rPr>
                <w:rFonts w:ascii="Arial Unicode MS" w:eastAsia="Arial Unicode MS" w:hAnsi="Arial Unicode MS" w:cs="Arial Unicode MS"/>
                <w:lang w:val="de-DE"/>
              </w:rPr>
            </w:pPr>
            <w:r>
              <w:rPr>
                <w:rFonts w:ascii="Arial Unicode MS" w:eastAsia="Arial Unicode MS" w:hAnsi="Arial Unicode MS" w:cs="Arial Unicode MS"/>
                <w:noProof/>
                <w:lang w:eastAsia="en-US"/>
              </w:rPr>
              <w:lastRenderedPageBreak/>
              <w:t>2</w:t>
            </w:r>
            <w:r w:rsidRPr="009A0114">
              <w:rPr>
                <w:rFonts w:ascii="Arial Unicode MS" w:eastAsia="Arial Unicode MS" w:hAnsi="Arial Unicode MS" w:cs="Arial Unicode MS"/>
                <w:noProof/>
                <w:lang w:eastAsia="en-US"/>
              </w:rPr>
              <w:t>_</w:t>
            </w:r>
            <w:r>
              <w:rPr>
                <w:rFonts w:ascii="Arial Unicode MS" w:eastAsia="Arial Unicode MS" w:hAnsi="Arial Unicode MS" w:cs="Arial Unicode MS"/>
                <w:noProof/>
                <w:lang w:eastAsia="en-US"/>
              </w:rPr>
              <w:t>economia circolare</w:t>
            </w:r>
          </w:p>
        </w:tc>
      </w:tr>
      <w:tr w:rsidR="00D926B5" w:rsidRPr="00D926B5" w14:paraId="3A30E0A7" w14:textId="77777777" w:rsidTr="003F1B39">
        <w:tc>
          <w:tcPr>
            <w:tcW w:w="5000" w:type="pct"/>
            <w:gridSpan w:val="5"/>
            <w:tcBorders>
              <w:bottom w:val="single" w:sz="4" w:space="0" w:color="auto"/>
            </w:tcBorders>
            <w:vAlign w:val="center"/>
          </w:tcPr>
          <w:p w14:paraId="0E06E94D" w14:textId="0227B8BB" w:rsidR="00D926B5" w:rsidRPr="00D926B5" w:rsidRDefault="00D926B5" w:rsidP="00D926B5">
            <w:pPr>
              <w:jc w:val="both"/>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Le apparecchiature elettroniche utilizzate per l'investimento devono essere acquistate e gestite in linea con gli standard più aggiornati in termini di materiale utilizzato, procedure per la gestione dei rifiuti e il riutilizzo dei materiali.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tc>
      </w:tr>
      <w:tr w:rsidR="001B7829" w:rsidRPr="00D926B5" w14:paraId="0732FCEE" w14:textId="77777777" w:rsidTr="001B7829">
        <w:trPr>
          <w:trHeight w:val="195"/>
        </w:trPr>
        <w:tc>
          <w:tcPr>
            <w:tcW w:w="857" w:type="pct"/>
            <w:vMerge w:val="restart"/>
            <w:vAlign w:val="center"/>
          </w:tcPr>
          <w:p w14:paraId="799852CA" w14:textId="7FA396E9" w:rsidR="001B7829" w:rsidRPr="009A0114" w:rsidRDefault="001B7829" w:rsidP="001B7829">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una</w:t>
            </w:r>
            <w:r>
              <w:rPr>
                <w:rFonts w:ascii="Arial Unicode MS" w:eastAsia="Arial Unicode MS" w:hAnsi="Arial Unicode MS" w:cs="Arial Unicode MS"/>
                <w:noProof/>
                <w:sz w:val="20"/>
                <w:szCs w:val="20"/>
                <w:lang w:eastAsia="en-US"/>
              </w:rPr>
              <w:t xml:space="preserve"> </w:t>
            </w:r>
            <w:r w:rsidRPr="009A0114">
              <w:rPr>
                <w:rFonts w:ascii="Arial Unicode MS" w:eastAsia="Arial Unicode MS" w:hAnsi="Arial Unicode MS" w:cs="Arial Unicode MS"/>
                <w:noProof/>
                <w:sz w:val="20"/>
                <w:szCs w:val="20"/>
                <w:shd w:val="clear" w:color="auto" w:fill="DEEAF6" w:themeFill="accent5" w:themeFillTint="33"/>
                <w:lang w:eastAsia="en-US"/>
              </w:rPr>
              <w:t>etichetta ambientale ISO di tipo I</w:t>
            </w:r>
          </w:p>
        </w:tc>
        <w:tc>
          <w:tcPr>
            <w:tcW w:w="767" w:type="pct"/>
            <w:vMerge w:val="restart"/>
            <w:shd w:val="clear" w:color="auto" w:fill="F2F2F2" w:themeFill="background1" w:themeFillShade="F2"/>
            <w:vAlign w:val="center"/>
          </w:tcPr>
          <w:p w14:paraId="63ACFAFB" w14:textId="2718FC1F" w:rsidR="001B7829" w:rsidRPr="00D926B5" w:rsidRDefault="001B7829" w:rsidP="001B7829">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w:t>
            </w:r>
          </w:p>
        </w:tc>
        <w:tc>
          <w:tcPr>
            <w:tcW w:w="3376" w:type="pct"/>
            <w:gridSpan w:val="3"/>
            <w:vAlign w:val="center"/>
          </w:tcPr>
          <w:p w14:paraId="78A5AEE2" w14:textId="5FDB3A0E" w:rsidR="001B7829" w:rsidRPr="00D926B5" w:rsidRDefault="001B7829" w:rsidP="001B7829">
            <w:pPr>
              <w:spacing w:before="120" w:after="120"/>
              <w:ind w:left="34" w:hanging="34"/>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419086A1" w14:textId="77777777" w:rsidTr="001B7829">
        <w:trPr>
          <w:trHeight w:val="195"/>
        </w:trPr>
        <w:tc>
          <w:tcPr>
            <w:tcW w:w="857" w:type="pct"/>
            <w:vMerge/>
            <w:vAlign w:val="center"/>
          </w:tcPr>
          <w:p w14:paraId="713D7680" w14:textId="77777777" w:rsidR="001B7829" w:rsidRPr="009A0114" w:rsidRDefault="001B7829" w:rsidP="00D926B5">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5DF7FE9D" w14:textId="77777777" w:rsidR="001B7829" w:rsidRPr="009A0114" w:rsidRDefault="001B7829" w:rsidP="003F1B39">
            <w:pPr>
              <w:spacing w:before="120" w:after="120"/>
              <w:rPr>
                <w:rFonts w:ascii="Arial Unicode MS" w:eastAsia="Arial Unicode MS" w:hAnsi="Arial Unicode MS" w:cs="Arial Unicode MS"/>
                <w:noProof/>
                <w:sz w:val="20"/>
                <w:szCs w:val="20"/>
                <w:lang w:eastAsia="en-US"/>
              </w:rPr>
            </w:pPr>
          </w:p>
        </w:tc>
        <w:tc>
          <w:tcPr>
            <w:tcW w:w="3376" w:type="pct"/>
            <w:gridSpan w:val="3"/>
            <w:vAlign w:val="center"/>
          </w:tcPr>
          <w:p w14:paraId="0DEFBF74" w14:textId="77777777" w:rsidR="001B7829" w:rsidRPr="00680408" w:rsidRDefault="001B7829" w:rsidP="001B7829">
            <w:pPr>
              <w:spacing w:before="120" w:after="120"/>
              <w:ind w:left="34" w:hanging="34"/>
              <w:jc w:val="center"/>
              <w:rPr>
                <w:rFonts w:ascii="Arial Unicode MS" w:eastAsia="Arial Unicode MS" w:hAnsi="Arial Unicode MS" w:cs="Arial Unicode MS"/>
                <w:iCs/>
                <w:sz w:val="20"/>
                <w:szCs w:val="20"/>
              </w:rPr>
            </w:pPr>
          </w:p>
        </w:tc>
      </w:tr>
      <w:tr w:rsidR="001B7829" w:rsidRPr="00D926B5" w14:paraId="24C686C9" w14:textId="77777777" w:rsidTr="001B7829">
        <w:trPr>
          <w:trHeight w:val="195"/>
        </w:trPr>
        <w:tc>
          <w:tcPr>
            <w:tcW w:w="857" w:type="pct"/>
            <w:vMerge/>
            <w:vAlign w:val="center"/>
          </w:tcPr>
          <w:p w14:paraId="1AA1407C" w14:textId="77777777" w:rsidR="001B7829" w:rsidRPr="009A0114" w:rsidRDefault="001B7829" w:rsidP="00D926B5">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37339C9B" w14:textId="77777777" w:rsidR="001B7829" w:rsidRPr="009A0114" w:rsidRDefault="001B7829" w:rsidP="003F1B39">
            <w:pPr>
              <w:spacing w:before="120" w:after="120"/>
              <w:rPr>
                <w:rFonts w:ascii="Arial Unicode MS" w:eastAsia="Arial Unicode MS" w:hAnsi="Arial Unicode MS" w:cs="Arial Unicode MS"/>
                <w:noProof/>
                <w:sz w:val="20"/>
                <w:szCs w:val="20"/>
                <w:lang w:eastAsia="en-US"/>
              </w:rPr>
            </w:pPr>
          </w:p>
        </w:tc>
        <w:tc>
          <w:tcPr>
            <w:tcW w:w="3376" w:type="pct"/>
            <w:gridSpan w:val="3"/>
            <w:shd w:val="clear" w:color="auto" w:fill="FFF2CC" w:themeFill="accent4" w:themeFillTint="33"/>
            <w:vAlign w:val="center"/>
          </w:tcPr>
          <w:p w14:paraId="520BABB1" w14:textId="1B925482" w:rsidR="001B7829" w:rsidRPr="00680408" w:rsidRDefault="001B7829" w:rsidP="001B7829">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 xml:space="preserve">Indicare </w:t>
            </w:r>
            <w:r>
              <w:rPr>
                <w:rFonts w:ascii="Arial Unicode MS" w:eastAsia="Arial Unicode MS" w:hAnsi="Arial Unicode MS" w:cs="Arial Unicode MS"/>
                <w:iCs/>
                <w:sz w:val="20"/>
                <w:szCs w:val="20"/>
              </w:rPr>
              <w:t>etichetta ambientale</w:t>
            </w:r>
          </w:p>
        </w:tc>
      </w:tr>
      <w:tr w:rsidR="001B7829" w:rsidRPr="00D926B5" w14:paraId="20306EF0" w14:textId="77777777" w:rsidTr="001B7829">
        <w:trPr>
          <w:trHeight w:val="258"/>
        </w:trPr>
        <w:tc>
          <w:tcPr>
            <w:tcW w:w="857" w:type="pct"/>
            <w:vMerge/>
            <w:vAlign w:val="center"/>
          </w:tcPr>
          <w:p w14:paraId="2FE5ACB8"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val="restart"/>
            <w:shd w:val="clear" w:color="auto" w:fill="F2F2F2" w:themeFill="background1" w:themeFillShade="F2"/>
            <w:vAlign w:val="center"/>
          </w:tcPr>
          <w:p w14:paraId="191FED08" w14:textId="60615AE0" w:rsidR="001B7829" w:rsidRPr="00D926B5" w:rsidRDefault="001B7829" w:rsidP="001B7829">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In assenza di tale etichetta</w:t>
            </w:r>
          </w:p>
        </w:tc>
        <w:tc>
          <w:tcPr>
            <w:tcW w:w="3376" w:type="pct"/>
            <w:gridSpan w:val="3"/>
          </w:tcPr>
          <w:p w14:paraId="2E36098E" w14:textId="77777777" w:rsidR="001B7829" w:rsidRPr="009A0114" w:rsidRDefault="001B7829" w:rsidP="00F14498">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della qualità del processo di ricondizionamento/rifabbricazione</w:t>
            </w:r>
          </w:p>
          <w:p w14:paraId="78D50BBE" w14:textId="7FE77B86" w:rsidR="001B7829" w:rsidRPr="00D926B5" w:rsidRDefault="001B7829" w:rsidP="00F14498">
            <w:pPr>
              <w:jc w:val="both"/>
              <w:rPr>
                <w:rFonts w:ascii="Arial Unicode MS" w:eastAsia="Arial Unicode MS" w:hAnsi="Arial Unicode MS" w:cs="Arial Unicode MS"/>
                <w:b/>
                <w:bCs/>
                <w:i/>
                <w:sz w:val="20"/>
                <w:szCs w:val="20"/>
              </w:rPr>
            </w:pPr>
            <w:r w:rsidRPr="009A0114">
              <w:rPr>
                <w:rFonts w:ascii="Arial Unicode MS" w:eastAsia="Arial Unicode MS" w:hAnsi="Arial Unicode MS" w:cs="Arial Unicode MS"/>
                <w:noProof/>
                <w:sz w:val="20"/>
                <w:szCs w:val="20"/>
                <w:lang w:eastAsia="en-US"/>
              </w:rPr>
              <w:t xml:space="preserve">in conformità con uno dei seguenti standard: </w:t>
            </w:r>
          </w:p>
        </w:tc>
      </w:tr>
      <w:tr w:rsidR="001B7829" w:rsidRPr="00D926B5" w14:paraId="164DCBC1" w14:textId="77777777" w:rsidTr="00F14498">
        <w:trPr>
          <w:trHeight w:val="258"/>
        </w:trPr>
        <w:tc>
          <w:tcPr>
            <w:tcW w:w="857" w:type="pct"/>
            <w:vMerge/>
            <w:vAlign w:val="center"/>
          </w:tcPr>
          <w:p w14:paraId="550797DD"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F59D6B9"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42E48218"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9001 e ISO 14001/regolamento EMAS</w:t>
            </w:r>
          </w:p>
        </w:tc>
        <w:tc>
          <w:tcPr>
            <w:tcW w:w="621" w:type="pct"/>
            <w:gridSpan w:val="2"/>
            <w:vAlign w:val="center"/>
          </w:tcPr>
          <w:p w14:paraId="548F3E17" w14:textId="0A17AD9F"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6765CB56" w14:textId="77777777" w:rsidTr="00F14498">
        <w:trPr>
          <w:trHeight w:val="258"/>
        </w:trPr>
        <w:tc>
          <w:tcPr>
            <w:tcW w:w="857" w:type="pct"/>
            <w:vMerge/>
            <w:vAlign w:val="center"/>
          </w:tcPr>
          <w:p w14:paraId="0EC3ED8A"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0D7C7524"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02C6D432"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val="en-US" w:eastAsia="en-US"/>
              </w:rPr>
              <w:t>BS 8887</w:t>
            </w:r>
            <w:r w:rsidRPr="009A0114">
              <w:rPr>
                <w:rFonts w:ascii="Arial Unicode MS" w:eastAsia="Arial Unicode MS" w:hAnsi="Arial Unicode MS" w:cs="Arial Unicode MS"/>
                <w:noProof/>
                <w:sz w:val="20"/>
                <w:szCs w:val="20"/>
                <w:lang w:val="en-US" w:eastAsia="en-US"/>
              </w:rPr>
              <w:noBreakHyphen/>
              <w:t>220:2010 - "Design for manufacture, assembly, disassembly and end</w:t>
            </w:r>
            <w:r w:rsidRPr="009A0114">
              <w:rPr>
                <w:rFonts w:ascii="Arial Unicode MS" w:eastAsia="Arial Unicode MS" w:hAnsi="Arial Unicode MS" w:cs="Arial Unicode MS"/>
                <w:noProof/>
                <w:sz w:val="20"/>
                <w:szCs w:val="20"/>
                <w:lang w:val="en-US" w:eastAsia="en-US"/>
              </w:rPr>
              <w:noBreakHyphen/>
              <w:t>of</w:t>
            </w:r>
            <w:r w:rsidRPr="009A0114">
              <w:rPr>
                <w:rFonts w:ascii="Arial Unicode MS" w:eastAsia="Arial Unicode MS" w:hAnsi="Arial Unicode MS" w:cs="Arial Unicode MS"/>
                <w:noProof/>
                <w:sz w:val="20"/>
                <w:szCs w:val="20"/>
                <w:lang w:val="en-US" w:eastAsia="en-US"/>
              </w:rPr>
              <w:noBreakHyphen/>
              <w:t>life processing (MADE). The process of remanufacture. Specification (applicable to remanufacture processes)";</w:t>
            </w:r>
          </w:p>
        </w:tc>
        <w:tc>
          <w:tcPr>
            <w:tcW w:w="621" w:type="pct"/>
            <w:gridSpan w:val="2"/>
            <w:vAlign w:val="center"/>
          </w:tcPr>
          <w:p w14:paraId="7AA6ADC8" w14:textId="63AE6E9F"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418410D1" w14:textId="77777777" w:rsidTr="00F14498">
        <w:trPr>
          <w:trHeight w:val="258"/>
        </w:trPr>
        <w:tc>
          <w:tcPr>
            <w:tcW w:w="857" w:type="pct"/>
            <w:vMerge/>
            <w:vAlign w:val="center"/>
          </w:tcPr>
          <w:p w14:paraId="15EBC220"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082F342"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0F9D5C59"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val="en-US" w:eastAsia="en-US"/>
              </w:rPr>
              <w:t xml:space="preserve">BS 8887-240:2011 - "Design for manufacture, assembly, disassembly and end-of-life processing (MADE). </w:t>
            </w:r>
            <w:r w:rsidRPr="009A0114">
              <w:rPr>
                <w:rFonts w:ascii="Arial Unicode MS" w:eastAsia="Arial Unicode MS" w:hAnsi="Arial Unicode MS" w:cs="Arial Unicode MS"/>
                <w:noProof/>
                <w:sz w:val="20"/>
                <w:szCs w:val="20"/>
                <w:lang w:eastAsia="en-US"/>
              </w:rPr>
              <w:t>Reconditioning (applicable to refurbished/reconditioned equipment)";</w:t>
            </w:r>
          </w:p>
        </w:tc>
        <w:tc>
          <w:tcPr>
            <w:tcW w:w="621" w:type="pct"/>
            <w:gridSpan w:val="2"/>
            <w:vAlign w:val="center"/>
          </w:tcPr>
          <w:p w14:paraId="0ABAF635" w14:textId="35D6BCDA"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7B396AD5" w14:textId="77777777" w:rsidTr="00F14498">
        <w:trPr>
          <w:trHeight w:val="258"/>
        </w:trPr>
        <w:tc>
          <w:tcPr>
            <w:tcW w:w="857" w:type="pct"/>
            <w:vMerge/>
            <w:vAlign w:val="center"/>
          </w:tcPr>
          <w:p w14:paraId="68B98424"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300F4760"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4CD58398"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EN 50614:2020 (qualora l'apparecchiatura sia stata precedentemente scartata come rifiuto RAEE, e preparata per il riutilizzo per lo stesso scopo per cui è stata concepita).</w:t>
            </w:r>
          </w:p>
        </w:tc>
        <w:tc>
          <w:tcPr>
            <w:tcW w:w="621" w:type="pct"/>
            <w:gridSpan w:val="2"/>
            <w:vAlign w:val="center"/>
          </w:tcPr>
          <w:p w14:paraId="553206BD" w14:textId="0A17D10A"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F14498" w:rsidRPr="00D926B5" w14:paraId="2707234C" w14:textId="77777777" w:rsidTr="00F14498">
        <w:trPr>
          <w:trHeight w:val="1062"/>
        </w:trPr>
        <w:tc>
          <w:tcPr>
            <w:tcW w:w="1624" w:type="pct"/>
            <w:gridSpan w:val="2"/>
            <w:vAlign w:val="center"/>
          </w:tcPr>
          <w:p w14:paraId="4BB6238D" w14:textId="292747DE" w:rsidR="00F14498" w:rsidRDefault="00F14498" w:rsidP="00F14498">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L’offerente dovrà inoltre fornire l’iscrizione alla piattaforma RAEE in qualità di produttore e/o distributore.</w:t>
            </w:r>
          </w:p>
        </w:tc>
        <w:tc>
          <w:tcPr>
            <w:tcW w:w="2755" w:type="pct"/>
          </w:tcPr>
          <w:p w14:paraId="257EB0CA" w14:textId="784F1E2C" w:rsidR="00F14498" w:rsidRPr="009A0114" w:rsidRDefault="00F14498" w:rsidP="00F14498">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l’iscrizione alla piattaforma RAEE in qualità di produttore e/o distributore.</w:t>
            </w:r>
          </w:p>
        </w:tc>
        <w:tc>
          <w:tcPr>
            <w:tcW w:w="310" w:type="pct"/>
            <w:vAlign w:val="center"/>
          </w:tcPr>
          <w:p w14:paraId="4558629E" w14:textId="6E105753" w:rsidR="00F14498" w:rsidRPr="00680408" w:rsidRDefault="00F14498" w:rsidP="00F14498">
            <w:pPr>
              <w:jc w:val="center"/>
              <w:rPr>
                <w:rFonts w:ascii="Arial Unicode MS" w:eastAsia="Arial Unicode MS" w:hAnsi="Arial Unicode MS" w:cs="Arial Unicode MS"/>
                <w:iCs/>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311" w:type="pct"/>
            <w:vAlign w:val="center"/>
          </w:tcPr>
          <w:p w14:paraId="085103B0" w14:textId="03F30331" w:rsidR="00F14498" w:rsidRPr="00680408" w:rsidRDefault="00F14498" w:rsidP="00F14498">
            <w:pPr>
              <w:jc w:val="center"/>
              <w:rPr>
                <w:rFonts w:ascii="Arial Unicode MS" w:eastAsia="Arial Unicode MS" w:hAnsi="Arial Unicode MS" w:cs="Arial Unicode MS"/>
                <w:iCs/>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bl>
    <w:p w14:paraId="115775D0" w14:textId="77777777" w:rsidR="00D926B5" w:rsidRPr="00D926B5" w:rsidRDefault="00D926B5" w:rsidP="00D926B5">
      <w:pPr>
        <w:jc w:val="both"/>
        <w:rPr>
          <w:rFonts w:ascii="Arial Unicode MS" w:eastAsia="Arial Unicode MS" w:hAnsi="Arial Unicode MS" w:cs="Arial Unicode MS"/>
          <w:noProof/>
          <w:sz w:val="22"/>
          <w:szCs w:val="22"/>
          <w:lang w:eastAsia="en-US"/>
        </w:rPr>
      </w:pPr>
    </w:p>
    <w:tbl>
      <w:tblPr>
        <w:tblStyle w:val="Tabellenraster"/>
        <w:tblW w:w="5000" w:type="pct"/>
        <w:tblLook w:val="04A0" w:firstRow="1" w:lastRow="0" w:firstColumn="1" w:lastColumn="0" w:noHBand="0" w:noVBand="1"/>
      </w:tblPr>
      <w:tblGrid>
        <w:gridCol w:w="2691"/>
        <w:gridCol w:w="2408"/>
        <w:gridCol w:w="8648"/>
        <w:gridCol w:w="1949"/>
      </w:tblGrid>
      <w:tr w:rsidR="00373CFE" w:rsidRPr="00D926B5" w14:paraId="13B42533" w14:textId="77777777" w:rsidTr="003F1B39">
        <w:tc>
          <w:tcPr>
            <w:tcW w:w="5000" w:type="pct"/>
            <w:gridSpan w:val="4"/>
            <w:tcBorders>
              <w:bottom w:val="single" w:sz="4" w:space="0" w:color="auto"/>
            </w:tcBorders>
            <w:shd w:val="clear" w:color="auto" w:fill="DEEAF6" w:themeFill="accent5" w:themeFillTint="33"/>
            <w:vAlign w:val="center"/>
          </w:tcPr>
          <w:p w14:paraId="42F031D2" w14:textId="4347431D" w:rsidR="00373CFE" w:rsidRPr="00D926B5" w:rsidRDefault="00373CFE" w:rsidP="003F1B39">
            <w:pPr>
              <w:jc w:val="both"/>
              <w:rPr>
                <w:rFonts w:ascii="Arial Unicode MS" w:eastAsia="Arial Unicode MS" w:hAnsi="Arial Unicode MS" w:cs="Arial Unicode MS"/>
                <w:lang w:val="de-DE"/>
              </w:rPr>
            </w:pPr>
            <w:r>
              <w:rPr>
                <w:rFonts w:ascii="Arial Unicode MS" w:eastAsia="Arial Unicode MS" w:hAnsi="Arial Unicode MS" w:cs="Arial Unicode MS"/>
                <w:noProof/>
                <w:lang w:eastAsia="en-US"/>
              </w:rPr>
              <w:t>3</w:t>
            </w:r>
            <w:r w:rsidRPr="009A0114">
              <w:rPr>
                <w:rFonts w:ascii="Arial Unicode MS" w:eastAsia="Arial Unicode MS" w:hAnsi="Arial Unicode MS" w:cs="Arial Unicode MS"/>
                <w:noProof/>
                <w:lang w:eastAsia="en-US"/>
              </w:rPr>
              <w:t>_</w:t>
            </w:r>
            <w:r>
              <w:rPr>
                <w:rFonts w:ascii="Arial Unicode MS" w:eastAsia="Arial Unicode MS" w:hAnsi="Arial Unicode MS" w:cs="Arial Unicode MS"/>
                <w:noProof/>
                <w:lang w:eastAsia="en-US"/>
              </w:rPr>
              <w:t>p</w:t>
            </w:r>
            <w:r w:rsidRPr="009A0114">
              <w:rPr>
                <w:rFonts w:ascii="Arial Unicode MS" w:eastAsia="Arial Unicode MS" w:hAnsi="Arial Unicode MS" w:cs="Arial Unicode MS"/>
                <w:noProof/>
                <w:sz w:val="22"/>
                <w:szCs w:val="22"/>
                <w:lang w:eastAsia="en-US"/>
              </w:rPr>
              <w:t>revenzione e riduzione dell’inquinamento</w:t>
            </w:r>
          </w:p>
        </w:tc>
      </w:tr>
      <w:tr w:rsidR="00373CFE" w:rsidRPr="00D926B5" w14:paraId="0C22DBEE" w14:textId="77777777" w:rsidTr="003F1B39">
        <w:tc>
          <w:tcPr>
            <w:tcW w:w="5000" w:type="pct"/>
            <w:gridSpan w:val="4"/>
            <w:tcBorders>
              <w:bottom w:val="single" w:sz="4" w:space="0" w:color="auto"/>
            </w:tcBorders>
            <w:vAlign w:val="center"/>
          </w:tcPr>
          <w:p w14:paraId="0103DC30" w14:textId="523E9337" w:rsidR="00373CFE" w:rsidRPr="00D926B5" w:rsidRDefault="00373CFE" w:rsidP="00373CFE">
            <w:pPr>
              <w:jc w:val="both"/>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Nella costruzione non potranno essere utilizzati componenti, prodotti e materiali contenenti sostanze inquinanti.</w:t>
            </w:r>
          </w:p>
        </w:tc>
      </w:tr>
      <w:tr w:rsidR="00373CFE" w:rsidRPr="00D926B5" w14:paraId="7AA32D3B" w14:textId="77777777" w:rsidTr="003F1B39">
        <w:trPr>
          <w:trHeight w:val="195"/>
        </w:trPr>
        <w:tc>
          <w:tcPr>
            <w:tcW w:w="857" w:type="pct"/>
            <w:vMerge w:val="restart"/>
            <w:vAlign w:val="center"/>
          </w:tcPr>
          <w:p w14:paraId="305BFFAC" w14:textId="77777777" w:rsidR="00373CFE" w:rsidRPr="009A0114" w:rsidRDefault="00373CFE" w:rsidP="003F1B39">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una</w:t>
            </w:r>
            <w:r>
              <w:rPr>
                <w:rFonts w:ascii="Arial Unicode MS" w:eastAsia="Arial Unicode MS" w:hAnsi="Arial Unicode MS" w:cs="Arial Unicode MS"/>
                <w:noProof/>
                <w:sz w:val="20"/>
                <w:szCs w:val="20"/>
                <w:lang w:eastAsia="en-US"/>
              </w:rPr>
              <w:t xml:space="preserve"> </w:t>
            </w:r>
            <w:r w:rsidRPr="009A0114">
              <w:rPr>
                <w:rFonts w:ascii="Arial Unicode MS" w:eastAsia="Arial Unicode MS" w:hAnsi="Arial Unicode MS" w:cs="Arial Unicode MS"/>
                <w:noProof/>
                <w:sz w:val="20"/>
                <w:szCs w:val="20"/>
                <w:shd w:val="clear" w:color="auto" w:fill="DEEAF6" w:themeFill="accent5" w:themeFillTint="33"/>
                <w:lang w:eastAsia="en-US"/>
              </w:rPr>
              <w:t>etichetta ambientale ISO di tipo I</w:t>
            </w:r>
          </w:p>
        </w:tc>
        <w:tc>
          <w:tcPr>
            <w:tcW w:w="767" w:type="pct"/>
            <w:vMerge w:val="restart"/>
            <w:shd w:val="clear" w:color="auto" w:fill="F2F2F2" w:themeFill="background1" w:themeFillShade="F2"/>
            <w:vAlign w:val="center"/>
          </w:tcPr>
          <w:p w14:paraId="546C3007" w14:textId="77777777" w:rsidR="00373CFE" w:rsidRPr="00D926B5" w:rsidRDefault="00373CFE" w:rsidP="003F1B39">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w:t>
            </w:r>
          </w:p>
        </w:tc>
        <w:tc>
          <w:tcPr>
            <w:tcW w:w="3376" w:type="pct"/>
            <w:gridSpan w:val="2"/>
            <w:vAlign w:val="center"/>
          </w:tcPr>
          <w:p w14:paraId="557B6A20" w14:textId="77777777" w:rsidR="00373CFE" w:rsidRPr="00D926B5" w:rsidRDefault="00373CFE" w:rsidP="003F1B39">
            <w:pPr>
              <w:spacing w:before="120" w:after="120"/>
              <w:ind w:left="34" w:hanging="34"/>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373CFE" w:rsidRPr="00680408" w14:paraId="236F9928" w14:textId="77777777" w:rsidTr="003F1B39">
        <w:trPr>
          <w:trHeight w:val="195"/>
        </w:trPr>
        <w:tc>
          <w:tcPr>
            <w:tcW w:w="857" w:type="pct"/>
            <w:vMerge/>
            <w:vAlign w:val="center"/>
          </w:tcPr>
          <w:p w14:paraId="610B27F1"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04083DF8" w14:textId="77777777" w:rsidR="00373CFE" w:rsidRPr="009A0114" w:rsidRDefault="00373CFE" w:rsidP="003F1B39">
            <w:pPr>
              <w:spacing w:before="120" w:after="120"/>
              <w:rPr>
                <w:rFonts w:ascii="Arial Unicode MS" w:eastAsia="Arial Unicode MS" w:hAnsi="Arial Unicode MS" w:cs="Arial Unicode MS"/>
                <w:noProof/>
                <w:sz w:val="20"/>
                <w:szCs w:val="20"/>
                <w:lang w:eastAsia="en-US"/>
              </w:rPr>
            </w:pPr>
          </w:p>
        </w:tc>
        <w:tc>
          <w:tcPr>
            <w:tcW w:w="3376" w:type="pct"/>
            <w:gridSpan w:val="2"/>
            <w:vAlign w:val="center"/>
          </w:tcPr>
          <w:p w14:paraId="4B3DF868" w14:textId="77777777" w:rsidR="00373CFE" w:rsidRPr="00680408" w:rsidRDefault="00373CFE" w:rsidP="003F1B39">
            <w:pPr>
              <w:spacing w:before="120" w:after="120"/>
              <w:ind w:left="34" w:hanging="34"/>
              <w:jc w:val="center"/>
              <w:rPr>
                <w:rFonts w:ascii="Arial Unicode MS" w:eastAsia="Arial Unicode MS" w:hAnsi="Arial Unicode MS" w:cs="Arial Unicode MS"/>
                <w:iCs/>
                <w:sz w:val="20"/>
                <w:szCs w:val="20"/>
              </w:rPr>
            </w:pPr>
          </w:p>
        </w:tc>
      </w:tr>
      <w:tr w:rsidR="00373CFE" w:rsidRPr="00680408" w14:paraId="2857DCDA" w14:textId="77777777" w:rsidTr="003F1B39">
        <w:trPr>
          <w:trHeight w:val="195"/>
        </w:trPr>
        <w:tc>
          <w:tcPr>
            <w:tcW w:w="857" w:type="pct"/>
            <w:vMerge/>
            <w:vAlign w:val="center"/>
          </w:tcPr>
          <w:p w14:paraId="0B53522D"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6843622" w14:textId="77777777" w:rsidR="00373CFE" w:rsidRPr="009A0114" w:rsidRDefault="00373CFE" w:rsidP="003F1B39">
            <w:pPr>
              <w:spacing w:before="120" w:after="120"/>
              <w:rPr>
                <w:rFonts w:ascii="Arial Unicode MS" w:eastAsia="Arial Unicode MS" w:hAnsi="Arial Unicode MS" w:cs="Arial Unicode MS"/>
                <w:noProof/>
                <w:sz w:val="20"/>
                <w:szCs w:val="20"/>
                <w:lang w:eastAsia="en-US"/>
              </w:rPr>
            </w:pPr>
          </w:p>
        </w:tc>
        <w:tc>
          <w:tcPr>
            <w:tcW w:w="3376" w:type="pct"/>
            <w:gridSpan w:val="2"/>
            <w:shd w:val="clear" w:color="auto" w:fill="FFF2CC" w:themeFill="accent4" w:themeFillTint="33"/>
            <w:vAlign w:val="center"/>
          </w:tcPr>
          <w:p w14:paraId="691D6927" w14:textId="77777777" w:rsidR="00373CFE" w:rsidRPr="00680408" w:rsidRDefault="00373CFE" w:rsidP="003F1B39">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 xml:space="preserve">Indicare </w:t>
            </w:r>
            <w:r>
              <w:rPr>
                <w:rFonts w:ascii="Arial Unicode MS" w:eastAsia="Arial Unicode MS" w:hAnsi="Arial Unicode MS" w:cs="Arial Unicode MS"/>
                <w:iCs/>
                <w:sz w:val="20"/>
                <w:szCs w:val="20"/>
              </w:rPr>
              <w:t>etichetta ambientale</w:t>
            </w:r>
          </w:p>
        </w:tc>
      </w:tr>
      <w:tr w:rsidR="00373CFE" w:rsidRPr="00D926B5" w14:paraId="6D17DC8E" w14:textId="77777777" w:rsidTr="003F1B39">
        <w:trPr>
          <w:trHeight w:val="258"/>
        </w:trPr>
        <w:tc>
          <w:tcPr>
            <w:tcW w:w="857" w:type="pct"/>
            <w:vMerge/>
            <w:vAlign w:val="center"/>
          </w:tcPr>
          <w:p w14:paraId="4DC06F4F"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val="restart"/>
            <w:shd w:val="clear" w:color="auto" w:fill="F2F2F2" w:themeFill="background1" w:themeFillShade="F2"/>
            <w:vAlign w:val="center"/>
          </w:tcPr>
          <w:p w14:paraId="6A7B1AEA" w14:textId="77777777" w:rsidR="00373CFE" w:rsidRPr="00D926B5" w:rsidRDefault="00373CFE" w:rsidP="003F1B39">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In assenza di tale etichetta</w:t>
            </w:r>
          </w:p>
        </w:tc>
        <w:tc>
          <w:tcPr>
            <w:tcW w:w="3376" w:type="pct"/>
            <w:gridSpan w:val="2"/>
          </w:tcPr>
          <w:p w14:paraId="0FC46E75" w14:textId="77777777" w:rsidR="00373CFE" w:rsidRPr="009A0114" w:rsidRDefault="00373CFE" w:rsidP="003F1B39">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della qualità del processo di ricondizionamento/rifabbricazione</w:t>
            </w:r>
          </w:p>
          <w:p w14:paraId="7DCE441C" w14:textId="77777777" w:rsidR="00373CFE" w:rsidRPr="00D926B5" w:rsidRDefault="00373CFE" w:rsidP="003F1B39">
            <w:pPr>
              <w:jc w:val="both"/>
              <w:rPr>
                <w:rFonts w:ascii="Arial Unicode MS" w:eastAsia="Arial Unicode MS" w:hAnsi="Arial Unicode MS" w:cs="Arial Unicode MS"/>
                <w:b/>
                <w:bCs/>
                <w:i/>
                <w:sz w:val="20"/>
                <w:szCs w:val="20"/>
              </w:rPr>
            </w:pPr>
            <w:r w:rsidRPr="009A0114">
              <w:rPr>
                <w:rFonts w:ascii="Arial Unicode MS" w:eastAsia="Arial Unicode MS" w:hAnsi="Arial Unicode MS" w:cs="Arial Unicode MS"/>
                <w:noProof/>
                <w:sz w:val="20"/>
                <w:szCs w:val="20"/>
                <w:lang w:eastAsia="en-US"/>
              </w:rPr>
              <w:t xml:space="preserve">in conformità con uno dei seguenti standard: </w:t>
            </w:r>
          </w:p>
        </w:tc>
      </w:tr>
      <w:tr w:rsidR="00373CFE" w:rsidRPr="009A0114" w14:paraId="55E88F14" w14:textId="77777777" w:rsidTr="003F1B39">
        <w:trPr>
          <w:trHeight w:val="258"/>
        </w:trPr>
        <w:tc>
          <w:tcPr>
            <w:tcW w:w="857" w:type="pct"/>
            <w:vMerge/>
            <w:vAlign w:val="center"/>
          </w:tcPr>
          <w:p w14:paraId="4775337D"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76451EA5" w14:textId="77777777" w:rsidR="00373CFE" w:rsidRDefault="00373CFE" w:rsidP="003F1B39">
            <w:pPr>
              <w:spacing w:before="120" w:after="120"/>
              <w:rPr>
                <w:rFonts w:ascii="Arial Unicode MS" w:eastAsia="Arial Unicode MS" w:hAnsi="Arial Unicode MS" w:cs="Arial Unicode MS"/>
                <w:noProof/>
                <w:sz w:val="20"/>
                <w:szCs w:val="20"/>
                <w:lang w:eastAsia="en-US"/>
              </w:rPr>
            </w:pPr>
          </w:p>
        </w:tc>
        <w:tc>
          <w:tcPr>
            <w:tcW w:w="2755" w:type="pct"/>
          </w:tcPr>
          <w:p w14:paraId="54B590C8" w14:textId="098A0849" w:rsidR="00373CFE" w:rsidRPr="009A0114" w:rsidRDefault="00373CFE" w:rsidP="00373CFE">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di conformità alle direttive Reach/RoHS/ecodesign/compatibilità elettromagnetica;</w:t>
            </w:r>
          </w:p>
        </w:tc>
        <w:tc>
          <w:tcPr>
            <w:tcW w:w="621" w:type="pct"/>
            <w:vAlign w:val="center"/>
          </w:tcPr>
          <w:p w14:paraId="548037C6" w14:textId="77777777" w:rsidR="00373CFE" w:rsidRPr="009A0114" w:rsidRDefault="00373CFE" w:rsidP="003F1B3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373CFE" w:rsidRPr="009A0114" w14:paraId="335DC2AA" w14:textId="77777777" w:rsidTr="003F1B39">
        <w:trPr>
          <w:trHeight w:val="258"/>
        </w:trPr>
        <w:tc>
          <w:tcPr>
            <w:tcW w:w="857" w:type="pct"/>
            <w:vMerge/>
            <w:vAlign w:val="center"/>
          </w:tcPr>
          <w:p w14:paraId="55C5DE89"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22F719AB" w14:textId="77777777" w:rsidR="00373CFE" w:rsidRDefault="00373CFE" w:rsidP="003F1B39">
            <w:pPr>
              <w:spacing w:before="120" w:after="120"/>
              <w:rPr>
                <w:rFonts w:ascii="Arial Unicode MS" w:eastAsia="Arial Unicode MS" w:hAnsi="Arial Unicode MS" w:cs="Arial Unicode MS"/>
                <w:noProof/>
                <w:sz w:val="20"/>
                <w:szCs w:val="20"/>
                <w:lang w:eastAsia="en-US"/>
              </w:rPr>
            </w:pPr>
          </w:p>
        </w:tc>
        <w:tc>
          <w:tcPr>
            <w:tcW w:w="2755" w:type="pct"/>
          </w:tcPr>
          <w:p w14:paraId="7CA07E2C" w14:textId="537159BA" w:rsidR="00373CFE" w:rsidRPr="009A0114" w:rsidRDefault="00373CFE" w:rsidP="003F1B3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Marcatura di alloggiamenti e mascherine di plastica secondo gli standard ISO 11469 e ISO 1043.</w:t>
            </w:r>
          </w:p>
        </w:tc>
        <w:tc>
          <w:tcPr>
            <w:tcW w:w="621" w:type="pct"/>
            <w:vAlign w:val="center"/>
          </w:tcPr>
          <w:p w14:paraId="34156202" w14:textId="77777777" w:rsidR="00373CFE" w:rsidRPr="009A0114" w:rsidRDefault="00373CFE" w:rsidP="003F1B3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817426">
              <w:rPr>
                <w:rFonts w:ascii="Arial Unicode MS" w:eastAsia="Arial Unicode MS" w:hAnsi="Arial Unicode MS" w:cs="Arial Unicode MS"/>
                <w:iCs/>
                <w:sz w:val="20"/>
                <w:szCs w:val="20"/>
              </w:rPr>
            </w:r>
            <w:r w:rsidR="00817426">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bl>
    <w:p w14:paraId="2A1C1825" w14:textId="12D70EE6" w:rsidR="009A0114" w:rsidRDefault="009A0114" w:rsidP="00680408">
      <w:pPr>
        <w:autoSpaceDE w:val="0"/>
        <w:jc w:val="both"/>
        <w:rPr>
          <w:rFonts w:ascii="Arial Unicode MS" w:eastAsia="Arial Unicode MS" w:hAnsi="Arial Unicode MS" w:cs="Arial Unicode MS"/>
          <w:b/>
          <w:bCs/>
          <w:i/>
          <w:sz w:val="20"/>
          <w:szCs w:val="20"/>
        </w:rPr>
      </w:pPr>
    </w:p>
    <w:p w14:paraId="5F633DA8" w14:textId="7D414765" w:rsidR="009A0114" w:rsidRDefault="009A0114" w:rsidP="00680408">
      <w:pPr>
        <w:autoSpaceDE w:val="0"/>
        <w:jc w:val="both"/>
        <w:rPr>
          <w:rFonts w:ascii="Arial Unicode MS" w:eastAsia="Arial Unicode MS" w:hAnsi="Arial Unicode MS" w:cs="Arial Unicode MS"/>
          <w:b/>
          <w:bCs/>
          <w:i/>
          <w:sz w:val="20"/>
          <w:szCs w:val="20"/>
        </w:rPr>
      </w:pPr>
    </w:p>
    <w:p w14:paraId="4C5CE713" w14:textId="77777777" w:rsidR="009A0114" w:rsidRPr="00373CFE" w:rsidRDefault="009A0114" w:rsidP="00680408">
      <w:pPr>
        <w:autoSpaceDE w:val="0"/>
        <w:jc w:val="both"/>
        <w:rPr>
          <w:rFonts w:ascii="Arial Unicode MS" w:eastAsia="Arial Unicode MS" w:hAnsi="Arial Unicode MS" w:cs="Arial Unicode MS"/>
          <w:b/>
          <w:bCs/>
          <w:i/>
          <w:sz w:val="22"/>
          <w:szCs w:val="22"/>
        </w:rPr>
      </w:pPr>
    </w:p>
    <w:p w14:paraId="4A29B45E"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sz w:val="22"/>
          <w:szCs w:val="22"/>
          <w:lang w:eastAsia="ar-SA"/>
        </w:rPr>
      </w:pPr>
      <w:r w:rsidRPr="00373CFE">
        <w:rPr>
          <w:rFonts w:ascii="Arial Unicode MS" w:eastAsia="Arial Unicode MS" w:hAnsi="Arial Unicode MS" w:cs="Arial Unicode MS"/>
          <w:sz w:val="22"/>
          <w:szCs w:val="22"/>
          <w:lang w:eastAsia="ar-SA"/>
        </w:rPr>
        <w:t>La / Il dichiarante</w:t>
      </w:r>
    </w:p>
    <w:p w14:paraId="3CF94766"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b/>
          <w:sz w:val="22"/>
          <w:szCs w:val="22"/>
          <w:lang w:eastAsia="ar-SA"/>
        </w:rPr>
      </w:pPr>
      <w:r w:rsidRPr="00373CFE">
        <w:rPr>
          <w:rFonts w:ascii="Arial Unicode MS" w:eastAsia="Arial Unicode MS" w:hAnsi="Arial Unicode MS" w:cs="Arial Unicode MS"/>
          <w:b/>
          <w:sz w:val="22"/>
          <w:szCs w:val="22"/>
          <w:lang w:eastAsia="ar-SA"/>
        </w:rPr>
        <w:fldChar w:fldCharType="begin">
          <w:ffData>
            <w:name w:val="Testo80"/>
            <w:enabled/>
            <w:calcOnExit w:val="0"/>
            <w:textInput/>
          </w:ffData>
        </w:fldChar>
      </w:r>
      <w:r w:rsidRPr="00373CFE">
        <w:rPr>
          <w:rFonts w:ascii="Arial Unicode MS" w:eastAsia="Arial Unicode MS" w:hAnsi="Arial Unicode MS" w:cs="Arial Unicode MS"/>
          <w:b/>
          <w:sz w:val="22"/>
          <w:szCs w:val="22"/>
          <w:lang w:eastAsia="ar-SA"/>
        </w:rPr>
        <w:instrText xml:space="preserve"> FORMTEXT </w:instrText>
      </w:r>
      <w:r w:rsidRPr="00373CFE">
        <w:rPr>
          <w:rFonts w:ascii="Arial Unicode MS" w:eastAsia="Arial Unicode MS" w:hAnsi="Arial Unicode MS" w:cs="Arial Unicode MS"/>
          <w:b/>
          <w:sz w:val="22"/>
          <w:szCs w:val="22"/>
          <w:lang w:eastAsia="ar-SA"/>
        </w:rPr>
      </w:r>
      <w:r w:rsidRPr="00373CFE">
        <w:rPr>
          <w:rFonts w:ascii="Arial Unicode MS" w:eastAsia="Arial Unicode MS" w:hAnsi="Arial Unicode MS" w:cs="Arial Unicode MS"/>
          <w:b/>
          <w:sz w:val="22"/>
          <w:szCs w:val="22"/>
          <w:lang w:eastAsia="ar-SA"/>
        </w:rPr>
        <w:fldChar w:fldCharType="separate"/>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fldChar w:fldCharType="end"/>
      </w:r>
    </w:p>
    <w:p w14:paraId="4234F84F"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sz w:val="22"/>
          <w:szCs w:val="22"/>
          <w:lang w:eastAsia="ar-SA"/>
        </w:rPr>
      </w:pPr>
      <w:r w:rsidRPr="00373CFE">
        <w:rPr>
          <w:rFonts w:ascii="Arial Unicode MS" w:eastAsia="Arial Unicode MS" w:hAnsi="Arial Unicode MS" w:cs="Arial Unicode MS"/>
          <w:sz w:val="22"/>
          <w:szCs w:val="22"/>
          <w:lang w:eastAsia="ar-SA"/>
        </w:rPr>
        <w:t>(sottoscritto con firma digitale)</w:t>
      </w:r>
    </w:p>
    <w:p w14:paraId="6D793002" w14:textId="5D33A0D4" w:rsidR="00693AAF" w:rsidRDefault="00693AAF"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1F2A6037" w14:textId="77777777" w:rsidR="00693AAF" w:rsidRDefault="00693AAF"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473D9AEB" w14:textId="77777777" w:rsidR="00680408" w:rsidRDefault="00680408" w:rsidP="007D6363">
      <w:pPr>
        <w:tabs>
          <w:tab w:val="left" w:pos="294"/>
        </w:tabs>
        <w:ind w:left="284" w:hanging="284"/>
        <w:jc w:val="both"/>
        <w:rPr>
          <w:rFonts w:ascii="Arial Unicode MS" w:eastAsia="Arial Unicode MS" w:hAnsi="Arial Unicode MS" w:cs="Arial Unicode MS"/>
          <w:b/>
          <w:bCs/>
          <w:sz w:val="20"/>
          <w:szCs w:val="20"/>
          <w:lang w:val="de-DE" w:eastAsia="zh-CN"/>
        </w:rPr>
      </w:pPr>
    </w:p>
    <w:sectPr w:rsidR="00680408" w:rsidSect="00D926B5">
      <w:pgSz w:w="16840" w:h="11907" w:orient="landscape" w:code="9"/>
      <w:pgMar w:top="851"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45AC55E7" w14:textId="77777777" w:rsidR="00373CFE" w:rsidRPr="007E101F" w:rsidRDefault="00373CFE" w:rsidP="00373CFE">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FF52" w14:textId="77777777" w:rsidR="00652546" w:rsidRDefault="006525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49CE" w14:textId="77777777" w:rsidR="00652546" w:rsidRDefault="006525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BB26" w14:textId="77777777" w:rsidR="00652546" w:rsidRDefault="00652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F49" w14:textId="77777777" w:rsidR="00652546" w:rsidRDefault="006525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E7C0" w14:textId="77777777" w:rsidR="00652546" w:rsidRDefault="006525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CFAA" w14:textId="77777777" w:rsidR="00652546" w:rsidRDefault="006525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5"/>
  </w:num>
  <w:num w:numId="2" w16cid:durableId="922375012">
    <w:abstractNumId w:val="3"/>
  </w:num>
  <w:num w:numId="3" w16cid:durableId="1552881860">
    <w:abstractNumId w:val="0"/>
  </w:num>
  <w:num w:numId="4" w16cid:durableId="293827569">
    <w:abstractNumId w:val="4"/>
  </w:num>
  <w:num w:numId="5" w16cid:durableId="1175875029">
    <w:abstractNumId w:val="1"/>
  </w:num>
  <w:num w:numId="6" w16cid:durableId="1177184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2094B"/>
    <w:rsid w:val="00024436"/>
    <w:rsid w:val="00027FAC"/>
    <w:rsid w:val="00030FD4"/>
    <w:rsid w:val="00036EDA"/>
    <w:rsid w:val="00044001"/>
    <w:rsid w:val="00044DD0"/>
    <w:rsid w:val="000511E3"/>
    <w:rsid w:val="000568B6"/>
    <w:rsid w:val="0006036A"/>
    <w:rsid w:val="00065E50"/>
    <w:rsid w:val="00070468"/>
    <w:rsid w:val="00075C13"/>
    <w:rsid w:val="000875B6"/>
    <w:rsid w:val="000C45D4"/>
    <w:rsid w:val="000D5123"/>
    <w:rsid w:val="000E2048"/>
    <w:rsid w:val="000E3D96"/>
    <w:rsid w:val="00101D07"/>
    <w:rsid w:val="00106B75"/>
    <w:rsid w:val="00110483"/>
    <w:rsid w:val="001171D6"/>
    <w:rsid w:val="0011750D"/>
    <w:rsid w:val="00125FEF"/>
    <w:rsid w:val="00137118"/>
    <w:rsid w:val="00152813"/>
    <w:rsid w:val="00153B9B"/>
    <w:rsid w:val="00172EE7"/>
    <w:rsid w:val="00194EE8"/>
    <w:rsid w:val="001A45C7"/>
    <w:rsid w:val="001B7829"/>
    <w:rsid w:val="001D0B60"/>
    <w:rsid w:val="001E78B4"/>
    <w:rsid w:val="001F2FF0"/>
    <w:rsid w:val="001F5A5C"/>
    <w:rsid w:val="00200394"/>
    <w:rsid w:val="00201A11"/>
    <w:rsid w:val="0020240C"/>
    <w:rsid w:val="00216E26"/>
    <w:rsid w:val="00224406"/>
    <w:rsid w:val="002309F1"/>
    <w:rsid w:val="0023206A"/>
    <w:rsid w:val="00245FF3"/>
    <w:rsid w:val="00252D28"/>
    <w:rsid w:val="00255717"/>
    <w:rsid w:val="00255D2B"/>
    <w:rsid w:val="002844C0"/>
    <w:rsid w:val="00291776"/>
    <w:rsid w:val="002A5831"/>
    <w:rsid w:val="002B31C9"/>
    <w:rsid w:val="002B4C93"/>
    <w:rsid w:val="002C16A4"/>
    <w:rsid w:val="002C5CFB"/>
    <w:rsid w:val="002E134E"/>
    <w:rsid w:val="00322385"/>
    <w:rsid w:val="00342F51"/>
    <w:rsid w:val="003548BE"/>
    <w:rsid w:val="003575E5"/>
    <w:rsid w:val="00373CFE"/>
    <w:rsid w:val="00384FEE"/>
    <w:rsid w:val="00386570"/>
    <w:rsid w:val="00386736"/>
    <w:rsid w:val="003A6C65"/>
    <w:rsid w:val="003B57ED"/>
    <w:rsid w:val="003C4EB3"/>
    <w:rsid w:val="003D3D87"/>
    <w:rsid w:val="003E4525"/>
    <w:rsid w:val="003E61D6"/>
    <w:rsid w:val="003F3D89"/>
    <w:rsid w:val="003F4B24"/>
    <w:rsid w:val="003F5425"/>
    <w:rsid w:val="003F6CBC"/>
    <w:rsid w:val="003F7AC4"/>
    <w:rsid w:val="004129F8"/>
    <w:rsid w:val="00425CAF"/>
    <w:rsid w:val="00442FC9"/>
    <w:rsid w:val="00460E63"/>
    <w:rsid w:val="00487E77"/>
    <w:rsid w:val="004A560F"/>
    <w:rsid w:val="004B3BCE"/>
    <w:rsid w:val="004C103C"/>
    <w:rsid w:val="004C495F"/>
    <w:rsid w:val="004D36DA"/>
    <w:rsid w:val="004F160C"/>
    <w:rsid w:val="004F3BDF"/>
    <w:rsid w:val="00514F45"/>
    <w:rsid w:val="005260A2"/>
    <w:rsid w:val="0053787C"/>
    <w:rsid w:val="00537AE7"/>
    <w:rsid w:val="00540743"/>
    <w:rsid w:val="00544240"/>
    <w:rsid w:val="00551291"/>
    <w:rsid w:val="00551957"/>
    <w:rsid w:val="005556D4"/>
    <w:rsid w:val="0055687F"/>
    <w:rsid w:val="00575930"/>
    <w:rsid w:val="0058727D"/>
    <w:rsid w:val="005A22F1"/>
    <w:rsid w:val="005B5965"/>
    <w:rsid w:val="005C5CD9"/>
    <w:rsid w:val="005D354E"/>
    <w:rsid w:val="005E1EC1"/>
    <w:rsid w:val="0060048F"/>
    <w:rsid w:val="00605A52"/>
    <w:rsid w:val="00612BD9"/>
    <w:rsid w:val="006326F3"/>
    <w:rsid w:val="00652546"/>
    <w:rsid w:val="0065374A"/>
    <w:rsid w:val="0065467F"/>
    <w:rsid w:val="006649D7"/>
    <w:rsid w:val="00666A15"/>
    <w:rsid w:val="006802B8"/>
    <w:rsid w:val="00680408"/>
    <w:rsid w:val="00682FBE"/>
    <w:rsid w:val="00693AAF"/>
    <w:rsid w:val="006A10C0"/>
    <w:rsid w:val="006C2BB5"/>
    <w:rsid w:val="006C3733"/>
    <w:rsid w:val="006C4C22"/>
    <w:rsid w:val="006C5156"/>
    <w:rsid w:val="006F15BD"/>
    <w:rsid w:val="00705DF2"/>
    <w:rsid w:val="00721C9B"/>
    <w:rsid w:val="007367B4"/>
    <w:rsid w:val="0073705B"/>
    <w:rsid w:val="007379FD"/>
    <w:rsid w:val="00745C7C"/>
    <w:rsid w:val="00746659"/>
    <w:rsid w:val="00761FBE"/>
    <w:rsid w:val="00767FF4"/>
    <w:rsid w:val="007963DF"/>
    <w:rsid w:val="007B7096"/>
    <w:rsid w:val="007D5F8F"/>
    <w:rsid w:val="007D6363"/>
    <w:rsid w:val="007E72C5"/>
    <w:rsid w:val="007F59D7"/>
    <w:rsid w:val="00802E3C"/>
    <w:rsid w:val="0081648D"/>
    <w:rsid w:val="00817426"/>
    <w:rsid w:val="008443A2"/>
    <w:rsid w:val="008524F8"/>
    <w:rsid w:val="00855C62"/>
    <w:rsid w:val="00860033"/>
    <w:rsid w:val="0086042C"/>
    <w:rsid w:val="00886DAE"/>
    <w:rsid w:val="008910AF"/>
    <w:rsid w:val="008B2F7C"/>
    <w:rsid w:val="008C005E"/>
    <w:rsid w:val="008C4B6D"/>
    <w:rsid w:val="008C563E"/>
    <w:rsid w:val="008C6A9C"/>
    <w:rsid w:val="008D706D"/>
    <w:rsid w:val="008E1DA3"/>
    <w:rsid w:val="008E5874"/>
    <w:rsid w:val="00930204"/>
    <w:rsid w:val="009375A0"/>
    <w:rsid w:val="0094270A"/>
    <w:rsid w:val="009475D3"/>
    <w:rsid w:val="009617E4"/>
    <w:rsid w:val="009A0114"/>
    <w:rsid w:val="009A2E66"/>
    <w:rsid w:val="009B578C"/>
    <w:rsid w:val="00A1391C"/>
    <w:rsid w:val="00A15F32"/>
    <w:rsid w:val="00A3437A"/>
    <w:rsid w:val="00A54070"/>
    <w:rsid w:val="00A71CE3"/>
    <w:rsid w:val="00AB3BBC"/>
    <w:rsid w:val="00AC3F08"/>
    <w:rsid w:val="00B1300C"/>
    <w:rsid w:val="00B16E6E"/>
    <w:rsid w:val="00B43A1C"/>
    <w:rsid w:val="00B44F60"/>
    <w:rsid w:val="00B5188D"/>
    <w:rsid w:val="00B82A06"/>
    <w:rsid w:val="00BA0F9E"/>
    <w:rsid w:val="00BA1DA4"/>
    <w:rsid w:val="00BA373E"/>
    <w:rsid w:val="00BB2423"/>
    <w:rsid w:val="00BE7959"/>
    <w:rsid w:val="00BF1A45"/>
    <w:rsid w:val="00BF3C76"/>
    <w:rsid w:val="00BF53EB"/>
    <w:rsid w:val="00BF75DE"/>
    <w:rsid w:val="00C018D2"/>
    <w:rsid w:val="00C05721"/>
    <w:rsid w:val="00C079FC"/>
    <w:rsid w:val="00C1314D"/>
    <w:rsid w:val="00C14F46"/>
    <w:rsid w:val="00C17249"/>
    <w:rsid w:val="00C531F8"/>
    <w:rsid w:val="00C538B4"/>
    <w:rsid w:val="00C906BB"/>
    <w:rsid w:val="00CB3178"/>
    <w:rsid w:val="00CE63D4"/>
    <w:rsid w:val="00CF0F3B"/>
    <w:rsid w:val="00D15753"/>
    <w:rsid w:val="00D2075E"/>
    <w:rsid w:val="00D34CFA"/>
    <w:rsid w:val="00D47DC4"/>
    <w:rsid w:val="00D573C5"/>
    <w:rsid w:val="00D61EA3"/>
    <w:rsid w:val="00D63390"/>
    <w:rsid w:val="00D63B15"/>
    <w:rsid w:val="00D648A4"/>
    <w:rsid w:val="00D921B1"/>
    <w:rsid w:val="00D926B5"/>
    <w:rsid w:val="00D94CE7"/>
    <w:rsid w:val="00DA5515"/>
    <w:rsid w:val="00DB456F"/>
    <w:rsid w:val="00DE5D73"/>
    <w:rsid w:val="00DE6B5C"/>
    <w:rsid w:val="00DF0DCC"/>
    <w:rsid w:val="00DF10CF"/>
    <w:rsid w:val="00DF65B3"/>
    <w:rsid w:val="00E32E78"/>
    <w:rsid w:val="00E35626"/>
    <w:rsid w:val="00E41113"/>
    <w:rsid w:val="00E7570B"/>
    <w:rsid w:val="00E810FB"/>
    <w:rsid w:val="00EA431D"/>
    <w:rsid w:val="00EB6FC7"/>
    <w:rsid w:val="00EB7925"/>
    <w:rsid w:val="00EC108A"/>
    <w:rsid w:val="00ED1656"/>
    <w:rsid w:val="00ED3AB3"/>
    <w:rsid w:val="00ED69C0"/>
    <w:rsid w:val="00F069D2"/>
    <w:rsid w:val="00F14498"/>
    <w:rsid w:val="00F20BE1"/>
    <w:rsid w:val="00F21B79"/>
    <w:rsid w:val="00F3669F"/>
    <w:rsid w:val="00F429F9"/>
    <w:rsid w:val="00F44499"/>
    <w:rsid w:val="00F468E3"/>
    <w:rsid w:val="00F54C4F"/>
    <w:rsid w:val="00F55078"/>
    <w:rsid w:val="00F63EBE"/>
    <w:rsid w:val="00F85CAC"/>
    <w:rsid w:val="00F9559C"/>
    <w:rsid w:val="00FC7F40"/>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01"/>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rsid w:val="00860033"/>
    <w:pPr>
      <w:tabs>
        <w:tab w:val="center" w:pos="4819"/>
        <w:tab w:val="right" w:pos="9638"/>
      </w:tabs>
    </w:pPr>
  </w:style>
  <w:style w:type="character" w:customStyle="1" w:styleId="FuzeileZchn">
    <w:name w:val="Fußzeile Zchn"/>
    <w:basedOn w:val="Absatz-Standardschriftart"/>
    <w:link w:val="Fuzeile"/>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7E72C5"/>
    <w:rPr>
      <w:rFonts w:cs="Times New Roman"/>
      <w:vertAlign w:val="superscript"/>
    </w:rPr>
  </w:style>
  <w:style w:type="paragraph" w:customStyle="1" w:styleId="Stile1">
    <w:name w:val="Stile1"/>
    <w:basedOn w:val="Standard"/>
    <w:rsid w:val="007E72C5"/>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4114789">
      <w:bodyDiv w:val="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sp.eppan@schule.suedtirol.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aliadomani.gov.it/it/Interventi/dnsh.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8E934F850A0AB4B964E4114D8E8EAB0" ma:contentTypeVersion="17" ma:contentTypeDescription="Ein neues Dokument erstellen." ma:contentTypeScope="" ma:versionID="97eb25793c6cb9cd88acc157160243e2">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c0edd3a209183bc62315ec090bc85042"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011AE-891D-4CC6-A524-CF176FE2D846}">
  <ds:schemaRefs>
    <ds:schemaRef ds:uri="http://schemas.openxmlformats.org/officeDocument/2006/bibliography"/>
  </ds:schemaRefs>
</ds:datastoreItem>
</file>

<file path=customXml/itemProps2.xml><?xml version="1.0" encoding="utf-8"?>
<ds:datastoreItem xmlns:ds="http://schemas.openxmlformats.org/officeDocument/2006/customXml" ds:itemID="{C2F9F492-3E22-4C0A-8F1A-1A2A25D08F21}">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customXml/itemProps3.xml><?xml version="1.0" encoding="utf-8"?>
<ds:datastoreItem xmlns:ds="http://schemas.openxmlformats.org/officeDocument/2006/customXml" ds:itemID="{7E030E68-6C2D-4FE3-A074-24508B1F7244}">
  <ds:schemaRefs>
    <ds:schemaRef ds:uri="http://schemas.microsoft.com/sharepoint/v3/contenttype/forms"/>
  </ds:schemaRefs>
</ds:datastoreItem>
</file>

<file path=customXml/itemProps4.xml><?xml version="1.0" encoding="utf-8"?>
<ds:datastoreItem xmlns:ds="http://schemas.openxmlformats.org/officeDocument/2006/customXml" ds:itemID="{5241B2C5-4197-49D0-8643-C9D7803D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5603</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Oberhammer, Julia</cp:lastModifiedBy>
  <cp:revision>14</cp:revision>
  <cp:lastPrinted>2016-11-08T16:03:00Z</cp:lastPrinted>
  <dcterms:created xsi:type="dcterms:W3CDTF">2023-04-03T08:59:00Z</dcterms:created>
  <dcterms:modified xsi:type="dcterms:W3CDTF">2023-05-30T10:22:00Z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ies>
</file>